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7C" w:rsidRPr="007B03D9" w:rsidRDefault="009C73E1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center"/>
        <w:rPr>
          <w:b/>
          <w:spacing w:val="-3"/>
          <w:sz w:val="36"/>
          <w:szCs w:val="36"/>
        </w:rPr>
      </w:pPr>
      <w:r w:rsidRPr="007B03D9">
        <w:rPr>
          <w:b/>
          <w:noProof/>
          <w:spacing w:val="-3"/>
          <w:sz w:val="36"/>
          <w:szCs w:val="36"/>
        </w:rPr>
        <w:drawing>
          <wp:inline distT="0" distB="0" distL="0" distR="0">
            <wp:extent cx="1571625" cy="589359"/>
            <wp:effectExtent l="19050" t="0" r="9525" b="0"/>
            <wp:docPr id="2" name="Picture 1" descr="H:\General-Miscellaneous Info\NavigantLogo_FullColor_No_Tag_TM_PM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neral-Miscellaneous Info\NavigantLogo_FullColor_No_Tag_TM_PMS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62" cy="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2520"/>
        <w:gridCol w:w="3600"/>
      </w:tblGrid>
      <w:tr w:rsidR="00793069" w:rsidRPr="007B03D9" w:rsidTr="00DC2683">
        <w:trPr>
          <w:trHeight w:hRule="exact" w:val="402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93069" w:rsidRPr="007B03D9" w:rsidRDefault="00DE73D3" w:rsidP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7B03D9">
              <w:rPr>
                <w:b/>
                <w:sz w:val="22"/>
                <w:szCs w:val="18"/>
              </w:rPr>
              <w:fldChar w:fldCharType="begin"/>
            </w:r>
            <w:r w:rsidR="00793069" w:rsidRPr="007B03D9">
              <w:rPr>
                <w:b/>
                <w:sz w:val="22"/>
                <w:szCs w:val="18"/>
              </w:rPr>
              <w:instrText xml:space="preserve">PRIVATE </w:instrText>
            </w:r>
            <w:r w:rsidRPr="007B03D9">
              <w:rPr>
                <w:b/>
                <w:sz w:val="22"/>
                <w:szCs w:val="18"/>
              </w:rPr>
              <w:fldChar w:fldCharType="end"/>
            </w:r>
            <w:r w:rsidR="001278ED" w:rsidRPr="007B03D9">
              <w:rPr>
                <w:b/>
                <w:sz w:val="22"/>
                <w:szCs w:val="18"/>
              </w:rPr>
              <w:t xml:space="preserve">Position </w:t>
            </w:r>
            <w:r w:rsidR="00793069" w:rsidRPr="007B03D9">
              <w:rPr>
                <w:b/>
                <w:sz w:val="22"/>
                <w:szCs w:val="18"/>
              </w:rPr>
              <w:t xml:space="preserve"> </w:t>
            </w:r>
            <w:r w:rsidR="001278ED" w:rsidRPr="007B03D9">
              <w:rPr>
                <w:b/>
                <w:sz w:val="22"/>
                <w:szCs w:val="18"/>
              </w:rPr>
              <w:t>Title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93069" w:rsidRPr="007B03D9" w:rsidRDefault="005F5E89" w:rsidP="00DC2683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7B03D9">
              <w:rPr>
                <w:b/>
                <w:sz w:val="22"/>
                <w:szCs w:val="16"/>
              </w:rPr>
              <w:t>D</w:t>
            </w:r>
            <w:r w:rsidR="00DC2683" w:rsidRPr="007B03D9">
              <w:rPr>
                <w:b/>
                <w:sz w:val="22"/>
                <w:szCs w:val="16"/>
              </w:rPr>
              <w:t>ivision</w:t>
            </w:r>
          </w:p>
        </w:tc>
      </w:tr>
      <w:tr w:rsidR="00793069" w:rsidRPr="007B03D9" w:rsidTr="008E1D4C">
        <w:trPr>
          <w:trHeight w:hRule="exact" w:val="432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3069" w:rsidRPr="007B03D9" w:rsidRDefault="007B03D9" w:rsidP="00BB239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7B03D9">
              <w:rPr>
                <w:sz w:val="22"/>
                <w:szCs w:val="22"/>
              </w:rPr>
              <w:t xml:space="preserve">Help Desk Specialist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069" w:rsidRPr="007B03D9" w:rsidRDefault="007B03D9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7B03D9">
              <w:rPr>
                <w:sz w:val="22"/>
                <w:szCs w:val="22"/>
              </w:rPr>
              <w:t>Information Technology</w:t>
            </w:r>
          </w:p>
        </w:tc>
      </w:tr>
      <w:tr w:rsidR="001278ED" w:rsidRPr="007B03D9" w:rsidTr="00DC2683">
        <w:trPr>
          <w:trHeight w:hRule="exact" w:val="37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1278ED" w:rsidRPr="007B03D9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7B03D9">
              <w:rPr>
                <w:b/>
                <w:sz w:val="22"/>
                <w:szCs w:val="18"/>
              </w:rPr>
              <w:t>Reports To: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1278ED" w:rsidRPr="007B03D9" w:rsidRDefault="005F5E89" w:rsidP="00DC2683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7B03D9">
              <w:rPr>
                <w:b/>
                <w:sz w:val="22"/>
                <w:szCs w:val="16"/>
              </w:rPr>
              <w:t>D</w:t>
            </w:r>
            <w:r w:rsidR="00DC2683" w:rsidRPr="007B03D9">
              <w:rPr>
                <w:b/>
                <w:sz w:val="22"/>
                <w:szCs w:val="16"/>
              </w:rPr>
              <w:t>epartment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278ED" w:rsidRPr="007B03D9" w:rsidRDefault="001278ED" w:rsidP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7B03D9">
              <w:rPr>
                <w:b/>
                <w:sz w:val="22"/>
                <w:szCs w:val="16"/>
              </w:rPr>
              <w:t>Date</w:t>
            </w:r>
          </w:p>
        </w:tc>
      </w:tr>
      <w:tr w:rsidR="001278ED" w:rsidRPr="007B03D9" w:rsidTr="008E1D4C">
        <w:trPr>
          <w:trHeight w:hRule="exact" w:val="432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</w:tcPr>
          <w:p w:rsidR="001278ED" w:rsidRPr="007B03D9" w:rsidRDefault="007B03D9" w:rsidP="00433908">
            <w:pPr>
              <w:pStyle w:val="Heading1"/>
              <w:rPr>
                <w:b w:val="0"/>
                <w:bCs w:val="0"/>
                <w:spacing w:val="0"/>
                <w:sz w:val="22"/>
                <w:szCs w:val="22"/>
              </w:rPr>
            </w:pPr>
            <w:r w:rsidRPr="007B03D9">
              <w:rPr>
                <w:b w:val="0"/>
                <w:bCs w:val="0"/>
                <w:spacing w:val="0"/>
                <w:sz w:val="22"/>
                <w:szCs w:val="22"/>
              </w:rPr>
              <w:t>Vice President, Project Management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278ED" w:rsidRPr="007B03D9" w:rsidRDefault="007B03D9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</w:rPr>
            </w:pPr>
            <w:r w:rsidRPr="007B03D9">
              <w:rPr>
                <w:sz w:val="22"/>
              </w:rPr>
              <w:t>Information Technology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8ED" w:rsidRPr="007B03D9" w:rsidRDefault="00DA6EE9" w:rsidP="001278ED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2018</w:t>
            </w:r>
          </w:p>
        </w:tc>
      </w:tr>
      <w:tr w:rsidR="00793069" w:rsidRPr="007B03D9" w:rsidTr="00DC2683">
        <w:trPr>
          <w:trHeight w:hRule="exact" w:val="46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93069" w:rsidRPr="007B03D9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7B03D9">
              <w:rPr>
                <w:b/>
                <w:sz w:val="22"/>
                <w:szCs w:val="18"/>
              </w:rPr>
              <w:t>Supervises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93069" w:rsidRPr="007B03D9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7B03D9">
              <w:rPr>
                <w:b/>
                <w:sz w:val="22"/>
                <w:szCs w:val="18"/>
              </w:rPr>
              <w:t>FLSA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93069" w:rsidRPr="007B03D9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7B03D9">
              <w:rPr>
                <w:b/>
                <w:sz w:val="22"/>
                <w:szCs w:val="18"/>
              </w:rPr>
              <w:t>Revised</w:t>
            </w:r>
          </w:p>
        </w:tc>
      </w:tr>
      <w:tr w:rsidR="00793069" w:rsidRPr="007B03D9" w:rsidTr="004539FF">
        <w:trPr>
          <w:trHeight w:hRule="exact" w:val="91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93069" w:rsidRPr="007B03D9" w:rsidRDefault="007B03D9" w:rsidP="00AE1618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7B03D9">
              <w:rPr>
                <w:rStyle w:val="l9subtitle2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0"/>
              </w:rPr>
              <w:t>N/A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93069" w:rsidRPr="007B03D9" w:rsidRDefault="004539FF" w:rsidP="007B03D9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</w:rPr>
            </w:pPr>
            <w:r w:rsidRPr="007B03D9">
              <w:rPr>
                <w:sz w:val="22"/>
              </w:rPr>
              <w:t xml:space="preserve">Nonexempt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069" w:rsidRPr="007B03D9" w:rsidRDefault="00793069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</w:tbl>
    <w:p w:rsidR="00793069" w:rsidRPr="007B03D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18"/>
        </w:rPr>
      </w:pPr>
    </w:p>
    <w:p w:rsidR="00863E98" w:rsidRPr="007B03D9" w:rsidRDefault="00863E98" w:rsidP="0016528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bCs/>
          <w:sz w:val="24"/>
          <w:szCs w:val="24"/>
        </w:rPr>
      </w:pPr>
      <w:r w:rsidRPr="007B03D9">
        <w:rPr>
          <w:b/>
          <w:bCs/>
          <w:sz w:val="24"/>
          <w:szCs w:val="24"/>
        </w:rPr>
        <w:t>GENERAL SUMMARY</w:t>
      </w:r>
    </w:p>
    <w:p w:rsidR="00ED112F" w:rsidRDefault="008539C5" w:rsidP="00944134">
      <w:pPr>
        <w:pStyle w:val="NormalWeb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ED112F" w:rsidRPr="006F08E4">
        <w:rPr>
          <w:color w:val="000000"/>
          <w:sz w:val="22"/>
          <w:szCs w:val="22"/>
        </w:rPr>
        <w:t>he</w:t>
      </w:r>
      <w:r w:rsidR="00944134" w:rsidRPr="006F08E4">
        <w:rPr>
          <w:color w:val="000000"/>
          <w:sz w:val="22"/>
          <w:szCs w:val="22"/>
        </w:rPr>
        <w:t xml:space="preserve"> Help Desk Specialist will be </w:t>
      </w:r>
      <w:r w:rsidR="007B03D9" w:rsidRPr="006F08E4">
        <w:rPr>
          <w:sz w:val="22"/>
          <w:szCs w:val="22"/>
        </w:rPr>
        <w:t>responsible for providing</w:t>
      </w:r>
      <w:r>
        <w:rPr>
          <w:sz w:val="22"/>
          <w:szCs w:val="22"/>
        </w:rPr>
        <w:t xml:space="preserve"> basic </w:t>
      </w:r>
      <w:r w:rsidR="007B03D9" w:rsidRPr="006F08E4">
        <w:rPr>
          <w:sz w:val="22"/>
          <w:szCs w:val="22"/>
        </w:rPr>
        <w:t xml:space="preserve">technical </w:t>
      </w:r>
      <w:r w:rsidR="00A1204B" w:rsidRPr="006F08E4">
        <w:rPr>
          <w:sz w:val="22"/>
          <w:szCs w:val="22"/>
        </w:rPr>
        <w:t>assistan</w:t>
      </w:r>
      <w:r w:rsidR="00A1204B">
        <w:rPr>
          <w:sz w:val="22"/>
          <w:szCs w:val="22"/>
        </w:rPr>
        <w:t>ce</w:t>
      </w:r>
      <w:r w:rsidR="007B03D9" w:rsidRPr="006F08E4">
        <w:rPr>
          <w:sz w:val="22"/>
          <w:szCs w:val="22"/>
        </w:rPr>
        <w:t xml:space="preserve"> </w:t>
      </w:r>
      <w:r w:rsidR="00ED112F">
        <w:rPr>
          <w:sz w:val="22"/>
          <w:szCs w:val="22"/>
        </w:rPr>
        <w:t xml:space="preserve">and routing </w:t>
      </w:r>
      <w:r w:rsidR="007B03D9" w:rsidRPr="006F08E4">
        <w:rPr>
          <w:sz w:val="22"/>
          <w:szCs w:val="22"/>
        </w:rPr>
        <w:t xml:space="preserve">for incoming queries and issues related to computer systems, applications, and security. </w:t>
      </w:r>
      <w:r w:rsidR="00ED11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Help Desk Specialist will serve as </w:t>
      </w:r>
      <w:r w:rsidR="00ED112F">
        <w:rPr>
          <w:sz w:val="22"/>
          <w:szCs w:val="22"/>
        </w:rPr>
        <w:t xml:space="preserve">the centralized facilitator for supporting </w:t>
      </w:r>
      <w:r>
        <w:rPr>
          <w:sz w:val="22"/>
          <w:szCs w:val="22"/>
        </w:rPr>
        <w:t>various</w:t>
      </w:r>
      <w:r w:rsidR="00ED112F">
        <w:rPr>
          <w:sz w:val="22"/>
          <w:szCs w:val="22"/>
        </w:rPr>
        <w:t xml:space="preserve"> department(s)</w:t>
      </w:r>
      <w:r>
        <w:rPr>
          <w:sz w:val="22"/>
          <w:szCs w:val="22"/>
        </w:rPr>
        <w:t xml:space="preserve"> and functional areas</w:t>
      </w:r>
      <w:r w:rsidR="00ED112F">
        <w:rPr>
          <w:sz w:val="22"/>
          <w:szCs w:val="22"/>
        </w:rPr>
        <w:t xml:space="preserve">. </w:t>
      </w:r>
    </w:p>
    <w:p w:rsidR="00ED112F" w:rsidRDefault="00ED112F" w:rsidP="00ED112F">
      <w:pPr>
        <w:pStyle w:val="NormalWeb"/>
        <w:rPr>
          <w:sz w:val="22"/>
          <w:szCs w:val="22"/>
        </w:rPr>
      </w:pPr>
      <w:r>
        <w:rPr>
          <w:sz w:val="22"/>
        </w:rPr>
        <w:t xml:space="preserve">Under general supervision, but following established policies and procedures, the Help Desk Specialist will be responsible </w:t>
      </w:r>
      <w:r w:rsidR="004753DA">
        <w:rPr>
          <w:sz w:val="22"/>
        </w:rPr>
        <w:t>for</w:t>
      </w:r>
      <w:r>
        <w:rPr>
          <w:sz w:val="22"/>
        </w:rPr>
        <w:t xml:space="preserve"> </w:t>
      </w:r>
      <w:r w:rsidR="004753DA">
        <w:rPr>
          <w:sz w:val="22"/>
          <w:szCs w:val="22"/>
        </w:rPr>
        <w:t>providing</w:t>
      </w:r>
      <w:r w:rsidR="007B03D9" w:rsidRPr="006F08E4">
        <w:rPr>
          <w:sz w:val="22"/>
          <w:szCs w:val="22"/>
        </w:rPr>
        <w:t xml:space="preserve"> support to </w:t>
      </w:r>
      <w:r w:rsidR="006F08E4">
        <w:rPr>
          <w:sz w:val="22"/>
          <w:szCs w:val="22"/>
        </w:rPr>
        <w:t>employees</w:t>
      </w:r>
      <w:r w:rsidR="007B03D9" w:rsidRPr="006F08E4">
        <w:rPr>
          <w:sz w:val="22"/>
          <w:szCs w:val="22"/>
        </w:rPr>
        <w:t xml:space="preserve"> on the phone, </w:t>
      </w:r>
      <w:r w:rsidR="004753DA">
        <w:rPr>
          <w:sz w:val="22"/>
          <w:szCs w:val="22"/>
        </w:rPr>
        <w:t>via</w:t>
      </w:r>
      <w:r w:rsidR="007B03D9" w:rsidRPr="006F08E4">
        <w:rPr>
          <w:sz w:val="22"/>
          <w:szCs w:val="22"/>
        </w:rPr>
        <w:t xml:space="preserve"> email, and in person.  </w:t>
      </w:r>
    </w:p>
    <w:p w:rsidR="007B03D9" w:rsidRDefault="00944134" w:rsidP="00ED112F">
      <w:pPr>
        <w:pStyle w:val="NormalWeb"/>
        <w:rPr>
          <w:sz w:val="22"/>
          <w:szCs w:val="22"/>
        </w:rPr>
      </w:pPr>
      <w:r w:rsidRPr="006F08E4">
        <w:rPr>
          <w:sz w:val="22"/>
          <w:szCs w:val="22"/>
        </w:rPr>
        <w:t>This</w:t>
      </w:r>
      <w:r w:rsidR="007B03D9" w:rsidRPr="006F08E4">
        <w:rPr>
          <w:sz w:val="22"/>
          <w:szCs w:val="22"/>
        </w:rPr>
        <w:t xml:space="preserve"> position requires accurate documentation</w:t>
      </w:r>
      <w:r w:rsidRPr="006F08E4">
        <w:rPr>
          <w:sz w:val="22"/>
          <w:szCs w:val="22"/>
        </w:rPr>
        <w:t>,</w:t>
      </w:r>
      <w:r w:rsidR="007B03D9" w:rsidRPr="006F08E4">
        <w:rPr>
          <w:sz w:val="22"/>
          <w:szCs w:val="22"/>
        </w:rPr>
        <w:t xml:space="preserve"> tracking,</w:t>
      </w:r>
      <w:r w:rsidRPr="006F08E4">
        <w:rPr>
          <w:sz w:val="22"/>
          <w:szCs w:val="22"/>
        </w:rPr>
        <w:t xml:space="preserve"> routing</w:t>
      </w:r>
      <w:r w:rsidR="007B03D9" w:rsidRPr="006F08E4">
        <w:rPr>
          <w:sz w:val="22"/>
          <w:szCs w:val="22"/>
        </w:rPr>
        <w:t xml:space="preserve"> and monitoring </w:t>
      </w:r>
      <w:r w:rsidR="006F08E4" w:rsidRPr="006F08E4">
        <w:rPr>
          <w:sz w:val="22"/>
          <w:szCs w:val="22"/>
        </w:rPr>
        <w:t xml:space="preserve">of </w:t>
      </w:r>
      <w:r w:rsidR="008539C5">
        <w:rPr>
          <w:sz w:val="22"/>
          <w:szCs w:val="22"/>
        </w:rPr>
        <w:t>any issues</w:t>
      </w:r>
      <w:r w:rsidR="007B03D9" w:rsidRPr="006F08E4">
        <w:rPr>
          <w:sz w:val="22"/>
          <w:szCs w:val="22"/>
        </w:rPr>
        <w:t xml:space="preserve"> to ensure a timely resolution.</w:t>
      </w:r>
      <w:r w:rsidR="006F08E4" w:rsidRPr="006F08E4">
        <w:rPr>
          <w:sz w:val="22"/>
          <w:szCs w:val="22"/>
        </w:rPr>
        <w:t xml:space="preserve">  </w:t>
      </w:r>
      <w:r w:rsidR="008539C5">
        <w:rPr>
          <w:sz w:val="22"/>
          <w:szCs w:val="22"/>
        </w:rPr>
        <w:t xml:space="preserve">A demonstrated understanding </w:t>
      </w:r>
      <w:r w:rsidR="006F08E4" w:rsidRPr="006F08E4">
        <w:rPr>
          <w:sz w:val="22"/>
          <w:szCs w:val="22"/>
        </w:rPr>
        <w:t>of the Navigant values and expectations</w:t>
      </w:r>
      <w:r w:rsidR="006F08E4">
        <w:rPr>
          <w:sz w:val="22"/>
          <w:szCs w:val="22"/>
        </w:rPr>
        <w:t xml:space="preserve"> </w:t>
      </w:r>
      <w:r w:rsidR="006F08E4" w:rsidRPr="006F08E4">
        <w:rPr>
          <w:sz w:val="22"/>
          <w:szCs w:val="22"/>
        </w:rPr>
        <w:t xml:space="preserve">for </w:t>
      </w:r>
      <w:r w:rsidR="006F08E4">
        <w:rPr>
          <w:sz w:val="22"/>
          <w:szCs w:val="22"/>
        </w:rPr>
        <w:t>c</w:t>
      </w:r>
      <w:r w:rsidR="006F08E4" w:rsidRPr="006F08E4">
        <w:rPr>
          <w:sz w:val="22"/>
          <w:szCs w:val="22"/>
        </w:rPr>
        <w:t>ustome</w:t>
      </w:r>
      <w:r w:rsidR="006F08E4">
        <w:rPr>
          <w:sz w:val="22"/>
          <w:szCs w:val="22"/>
        </w:rPr>
        <w:t>r support and satisfaction are f</w:t>
      </w:r>
      <w:r w:rsidR="006F08E4" w:rsidRPr="006F08E4">
        <w:rPr>
          <w:sz w:val="22"/>
          <w:szCs w:val="22"/>
        </w:rPr>
        <w:t xml:space="preserve">undamental to </w:t>
      </w:r>
      <w:r w:rsidR="006F08E4">
        <w:rPr>
          <w:sz w:val="22"/>
          <w:szCs w:val="22"/>
        </w:rPr>
        <w:t>the success of the Help Desk specialist</w:t>
      </w:r>
      <w:r w:rsidR="006F08E4" w:rsidRPr="006F08E4">
        <w:rPr>
          <w:sz w:val="22"/>
          <w:szCs w:val="22"/>
        </w:rPr>
        <w:t>.</w:t>
      </w:r>
    </w:p>
    <w:p w:rsidR="00793069" w:rsidRPr="007B03D9" w:rsidRDefault="00793069" w:rsidP="00A1364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ind w:right="-360"/>
        <w:jc w:val="both"/>
        <w:rPr>
          <w:b/>
          <w:spacing w:val="-3"/>
          <w:sz w:val="24"/>
          <w:szCs w:val="24"/>
        </w:rPr>
      </w:pPr>
      <w:r w:rsidRPr="007B03D9">
        <w:rPr>
          <w:b/>
          <w:spacing w:val="-3"/>
          <w:sz w:val="24"/>
          <w:szCs w:val="24"/>
        </w:rPr>
        <w:t>MAJOR RESPONSIBILITIES</w:t>
      </w:r>
      <w:r w:rsidR="00010870" w:rsidRPr="007B03D9">
        <w:rPr>
          <w:b/>
          <w:spacing w:val="-3"/>
          <w:sz w:val="24"/>
          <w:szCs w:val="24"/>
        </w:rPr>
        <w:t xml:space="preserve"> (</w:t>
      </w:r>
      <w:r w:rsidR="00010870" w:rsidRPr="007B03D9">
        <w:rPr>
          <w:i/>
          <w:spacing w:val="-3"/>
        </w:rPr>
        <w:t>in descending order of importance</w:t>
      </w:r>
      <w:r w:rsidR="00010870" w:rsidRPr="007B03D9">
        <w:rPr>
          <w:b/>
          <w:spacing w:val="-3"/>
          <w:sz w:val="24"/>
          <w:szCs w:val="24"/>
        </w:rPr>
        <w:t>)</w:t>
      </w:r>
    </w:p>
    <w:p w:rsidR="008539C5" w:rsidRDefault="008539C5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excellent customer service as the first line of contact to the back office. </w:t>
      </w:r>
    </w:p>
    <w:p w:rsidR="008539C5" w:rsidRDefault="008539C5" w:rsidP="008539C5">
      <w:pPr>
        <w:pStyle w:val="NoSpacing"/>
        <w:ind w:left="360"/>
        <w:jc w:val="both"/>
        <w:rPr>
          <w:sz w:val="22"/>
          <w:szCs w:val="22"/>
        </w:rPr>
      </w:pPr>
    </w:p>
    <w:p w:rsidR="006F08E4" w:rsidRPr="00ED112F" w:rsidRDefault="006F08E4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ED112F">
        <w:rPr>
          <w:sz w:val="22"/>
          <w:szCs w:val="22"/>
        </w:rPr>
        <w:t xml:space="preserve">Log and Track </w:t>
      </w:r>
      <w:r w:rsidR="008539C5">
        <w:rPr>
          <w:sz w:val="22"/>
          <w:szCs w:val="22"/>
        </w:rPr>
        <w:t xml:space="preserve">any support </w:t>
      </w:r>
      <w:r w:rsidRPr="00ED112F">
        <w:rPr>
          <w:sz w:val="22"/>
          <w:szCs w:val="22"/>
        </w:rPr>
        <w:t xml:space="preserve">calls </w:t>
      </w:r>
      <w:r w:rsidR="008539C5">
        <w:rPr>
          <w:sz w:val="22"/>
          <w:szCs w:val="22"/>
        </w:rPr>
        <w:t xml:space="preserve">or issues in the internal tracking system. </w:t>
      </w:r>
      <w:r w:rsidRPr="00ED112F">
        <w:rPr>
          <w:sz w:val="22"/>
          <w:szCs w:val="22"/>
        </w:rPr>
        <w:t xml:space="preserve">  </w:t>
      </w:r>
    </w:p>
    <w:p w:rsidR="006F08E4" w:rsidRPr="00ED112F" w:rsidRDefault="006F08E4" w:rsidP="00ED112F">
      <w:pPr>
        <w:pStyle w:val="NoSpacing"/>
        <w:jc w:val="both"/>
        <w:rPr>
          <w:sz w:val="22"/>
          <w:szCs w:val="22"/>
        </w:rPr>
      </w:pPr>
    </w:p>
    <w:p w:rsidR="00923BEC" w:rsidRPr="00ED112F" w:rsidRDefault="006F08E4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ED112F">
        <w:rPr>
          <w:sz w:val="22"/>
          <w:szCs w:val="22"/>
        </w:rPr>
        <w:t xml:space="preserve">Prioritize and escalate issues as required to ensure </w:t>
      </w:r>
      <w:r w:rsidR="008539C5">
        <w:rPr>
          <w:sz w:val="22"/>
          <w:szCs w:val="22"/>
        </w:rPr>
        <w:t>timely resolution while adhering to departmental SLA’s.</w:t>
      </w:r>
    </w:p>
    <w:p w:rsidR="006F08E4" w:rsidRPr="00ED112F" w:rsidRDefault="006F08E4" w:rsidP="00ED112F">
      <w:pPr>
        <w:pStyle w:val="NoSpacing"/>
        <w:jc w:val="both"/>
        <w:rPr>
          <w:sz w:val="22"/>
          <w:szCs w:val="22"/>
        </w:rPr>
      </w:pPr>
    </w:p>
    <w:p w:rsidR="006F08E4" w:rsidRDefault="006F08E4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ED112F">
        <w:rPr>
          <w:sz w:val="22"/>
          <w:szCs w:val="22"/>
        </w:rPr>
        <w:t xml:space="preserve">Identify trends in support calls and develop documentation to address </w:t>
      </w:r>
      <w:r w:rsidR="008539C5">
        <w:rPr>
          <w:sz w:val="22"/>
          <w:szCs w:val="22"/>
        </w:rPr>
        <w:t>frequently</w:t>
      </w:r>
      <w:r w:rsidRPr="00ED112F">
        <w:rPr>
          <w:sz w:val="22"/>
          <w:szCs w:val="22"/>
        </w:rPr>
        <w:t xml:space="preserve"> reported problems and issues.  Notify management of increasing trends, unusual activity or repeated activity. </w:t>
      </w:r>
    </w:p>
    <w:p w:rsidR="00ED112F" w:rsidRPr="00ED112F" w:rsidRDefault="00ED112F" w:rsidP="00ED112F">
      <w:pPr>
        <w:pStyle w:val="NoSpacing"/>
        <w:jc w:val="both"/>
        <w:rPr>
          <w:sz w:val="22"/>
          <w:szCs w:val="22"/>
        </w:rPr>
      </w:pPr>
    </w:p>
    <w:p w:rsidR="008539C5" w:rsidRPr="00ED112F" w:rsidRDefault="00ED112F" w:rsidP="008539C5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Establish </w:t>
      </w:r>
      <w:r w:rsidR="00DD2BEB" w:rsidRPr="00ED112F">
        <w:rPr>
          <w:sz w:val="22"/>
          <w:szCs w:val="22"/>
        </w:rPr>
        <w:t>good working rapport and creditability with other</w:t>
      </w:r>
      <w:r w:rsidR="00493975">
        <w:rPr>
          <w:sz w:val="22"/>
          <w:szCs w:val="22"/>
        </w:rPr>
        <w:t xml:space="preserve"> employees</w:t>
      </w:r>
      <w:r w:rsidR="00DD2BEB" w:rsidRPr="00ED112F">
        <w:rPr>
          <w:sz w:val="22"/>
          <w:szCs w:val="22"/>
        </w:rPr>
        <w:t xml:space="preserve">. </w:t>
      </w:r>
      <w:r w:rsidR="008539C5">
        <w:rPr>
          <w:sz w:val="22"/>
          <w:szCs w:val="22"/>
        </w:rPr>
        <w:t xml:space="preserve">Possesses the </w:t>
      </w:r>
      <w:r w:rsidR="008539C5" w:rsidRPr="00ED112F">
        <w:rPr>
          <w:sz w:val="22"/>
          <w:szCs w:val="22"/>
        </w:rPr>
        <w:t xml:space="preserve">ability </w:t>
      </w:r>
      <w:r w:rsidR="008539C5">
        <w:rPr>
          <w:sz w:val="22"/>
          <w:szCs w:val="22"/>
        </w:rPr>
        <w:t xml:space="preserve">to work independently and also add value in a team environment by being a </w:t>
      </w:r>
      <w:r w:rsidR="008539C5" w:rsidRPr="00ED112F">
        <w:rPr>
          <w:sz w:val="22"/>
          <w:szCs w:val="22"/>
        </w:rPr>
        <w:t>complimentary member of</w:t>
      </w:r>
      <w:r w:rsidR="008539C5">
        <w:rPr>
          <w:sz w:val="22"/>
          <w:szCs w:val="22"/>
        </w:rPr>
        <w:t xml:space="preserve"> the</w:t>
      </w:r>
      <w:r w:rsidR="008539C5" w:rsidRPr="00ED112F">
        <w:rPr>
          <w:sz w:val="22"/>
          <w:szCs w:val="22"/>
        </w:rPr>
        <w:t xml:space="preserve"> team.</w:t>
      </w:r>
      <w:r w:rsidR="008539C5">
        <w:rPr>
          <w:sz w:val="22"/>
          <w:szCs w:val="22"/>
        </w:rPr>
        <w:t xml:space="preserve"> </w:t>
      </w:r>
    </w:p>
    <w:p w:rsidR="00493975" w:rsidRDefault="00493975" w:rsidP="008539C5">
      <w:pPr>
        <w:pStyle w:val="NoSpacing"/>
        <w:ind w:left="360"/>
        <w:jc w:val="both"/>
        <w:rPr>
          <w:sz w:val="22"/>
          <w:szCs w:val="22"/>
        </w:rPr>
      </w:pPr>
    </w:p>
    <w:p w:rsidR="00493975" w:rsidRDefault="00493975" w:rsidP="00493975">
      <w:pPr>
        <w:pStyle w:val="NoSpacing"/>
        <w:ind w:left="360"/>
        <w:jc w:val="both"/>
        <w:rPr>
          <w:sz w:val="22"/>
          <w:szCs w:val="22"/>
        </w:rPr>
      </w:pPr>
    </w:p>
    <w:p w:rsidR="00ED112F" w:rsidRPr="00ED112F" w:rsidRDefault="00ED112F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ED112F">
        <w:rPr>
          <w:sz w:val="22"/>
          <w:szCs w:val="22"/>
        </w:rPr>
        <w:t xml:space="preserve">Represents the Credit Union in a professional manner while maintaining positive </w:t>
      </w:r>
      <w:r w:rsidR="00493975">
        <w:rPr>
          <w:sz w:val="22"/>
          <w:szCs w:val="22"/>
        </w:rPr>
        <w:t>customer</w:t>
      </w:r>
      <w:r w:rsidRPr="00ED112F">
        <w:rPr>
          <w:sz w:val="22"/>
          <w:szCs w:val="22"/>
        </w:rPr>
        <w:t xml:space="preserve"> relations.</w:t>
      </w:r>
    </w:p>
    <w:p w:rsidR="00ED112F" w:rsidRDefault="00ED112F" w:rsidP="00ED112F">
      <w:pPr>
        <w:pStyle w:val="NoSpacing"/>
        <w:jc w:val="both"/>
        <w:rPr>
          <w:sz w:val="22"/>
          <w:szCs w:val="22"/>
        </w:rPr>
      </w:pPr>
    </w:p>
    <w:p w:rsidR="006F08E4" w:rsidRPr="00ED112F" w:rsidRDefault="006F08E4" w:rsidP="00ED112F">
      <w:pPr>
        <w:pStyle w:val="NoSpacing"/>
        <w:jc w:val="both"/>
        <w:rPr>
          <w:sz w:val="22"/>
          <w:szCs w:val="22"/>
        </w:rPr>
      </w:pPr>
    </w:p>
    <w:p w:rsidR="00ED112F" w:rsidRPr="00ED112F" w:rsidRDefault="00DD2BEB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ED112F">
        <w:rPr>
          <w:sz w:val="22"/>
          <w:szCs w:val="22"/>
        </w:rPr>
        <w:t xml:space="preserve">Utilizes </w:t>
      </w:r>
      <w:r w:rsidR="004753DA">
        <w:rPr>
          <w:sz w:val="22"/>
          <w:szCs w:val="22"/>
        </w:rPr>
        <w:t>experience</w:t>
      </w:r>
      <w:r w:rsidRPr="00ED112F">
        <w:rPr>
          <w:sz w:val="22"/>
          <w:szCs w:val="22"/>
        </w:rPr>
        <w:t xml:space="preserve">-based knowledge to resolve </w:t>
      </w:r>
      <w:r w:rsidR="00493975">
        <w:rPr>
          <w:sz w:val="22"/>
          <w:szCs w:val="22"/>
        </w:rPr>
        <w:t>customer</w:t>
      </w:r>
      <w:r w:rsidRPr="00ED112F">
        <w:rPr>
          <w:sz w:val="22"/>
          <w:szCs w:val="22"/>
        </w:rPr>
        <w:t xml:space="preserve"> (internal) problems by explaining specific policies and products</w:t>
      </w:r>
      <w:r w:rsidR="00ED112F">
        <w:rPr>
          <w:sz w:val="22"/>
          <w:szCs w:val="22"/>
        </w:rPr>
        <w:t xml:space="preserve"> and/or software capabilities</w:t>
      </w:r>
      <w:r w:rsidRPr="00ED112F">
        <w:rPr>
          <w:sz w:val="22"/>
          <w:szCs w:val="22"/>
        </w:rPr>
        <w:t>.</w:t>
      </w:r>
    </w:p>
    <w:p w:rsidR="00ED112F" w:rsidRPr="00ED112F" w:rsidRDefault="00ED112F" w:rsidP="00ED112F">
      <w:pPr>
        <w:pStyle w:val="NoSpacing"/>
        <w:jc w:val="both"/>
        <w:rPr>
          <w:sz w:val="22"/>
          <w:szCs w:val="22"/>
        </w:rPr>
      </w:pPr>
    </w:p>
    <w:p w:rsidR="006F08E4" w:rsidRPr="00ED112F" w:rsidRDefault="006F08E4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ED112F">
        <w:rPr>
          <w:sz w:val="22"/>
          <w:szCs w:val="22"/>
        </w:rPr>
        <w:t>Assist with the development and testing of newly designed products for operational integrity and function</w:t>
      </w:r>
      <w:r w:rsidR="00493975">
        <w:rPr>
          <w:sz w:val="22"/>
          <w:szCs w:val="22"/>
        </w:rPr>
        <w:t xml:space="preserve">ality. </w:t>
      </w:r>
    </w:p>
    <w:p w:rsidR="00ED112F" w:rsidRPr="00ED112F" w:rsidRDefault="00ED112F" w:rsidP="00ED112F">
      <w:pPr>
        <w:pStyle w:val="NoSpacing"/>
        <w:jc w:val="both"/>
        <w:rPr>
          <w:sz w:val="22"/>
          <w:szCs w:val="22"/>
        </w:rPr>
      </w:pPr>
    </w:p>
    <w:p w:rsidR="00ED112F" w:rsidRDefault="00493975" w:rsidP="00FF5F88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Provide support</w:t>
      </w:r>
      <w:r w:rsidR="00ED112F" w:rsidRPr="00ED1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ED112F" w:rsidRPr="00ED112F">
        <w:rPr>
          <w:sz w:val="22"/>
          <w:szCs w:val="22"/>
        </w:rPr>
        <w:t xml:space="preserve">special projects to help drive the </w:t>
      </w:r>
      <w:r w:rsidRPr="00ED112F">
        <w:rPr>
          <w:sz w:val="22"/>
          <w:szCs w:val="22"/>
        </w:rPr>
        <w:t>organization</w:t>
      </w:r>
      <w:r>
        <w:rPr>
          <w:sz w:val="22"/>
          <w:szCs w:val="22"/>
        </w:rPr>
        <w:t>’s</w:t>
      </w:r>
      <w:r w:rsidR="00ED112F" w:rsidRPr="00ED112F">
        <w:rPr>
          <w:sz w:val="22"/>
          <w:szCs w:val="22"/>
        </w:rPr>
        <w:t xml:space="preserve"> </w:t>
      </w:r>
      <w:r>
        <w:rPr>
          <w:sz w:val="22"/>
          <w:szCs w:val="22"/>
        </w:rPr>
        <w:t>mission</w:t>
      </w:r>
      <w:r w:rsidR="00ED112F" w:rsidRPr="00ED112F">
        <w:rPr>
          <w:sz w:val="22"/>
          <w:szCs w:val="22"/>
        </w:rPr>
        <w:t>.</w:t>
      </w:r>
    </w:p>
    <w:p w:rsidR="00FC2E5F" w:rsidRDefault="00FC2E5F" w:rsidP="00FC2E5F">
      <w:pPr>
        <w:pStyle w:val="ListParagraph"/>
        <w:rPr>
          <w:sz w:val="22"/>
          <w:szCs w:val="22"/>
        </w:rPr>
      </w:pPr>
    </w:p>
    <w:p w:rsidR="008539C5" w:rsidRPr="002E78E8" w:rsidRDefault="00FC2E5F" w:rsidP="008539C5">
      <w:pPr>
        <w:pStyle w:val="NoSpacing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2E78E8">
        <w:rPr>
          <w:sz w:val="22"/>
          <w:szCs w:val="22"/>
        </w:rPr>
        <w:t>P</w:t>
      </w:r>
      <w:r w:rsidR="002E78E8" w:rsidRPr="002E78E8">
        <w:rPr>
          <w:sz w:val="22"/>
          <w:szCs w:val="22"/>
        </w:rPr>
        <w:t>rovide</w:t>
      </w:r>
      <w:r w:rsidRPr="002E78E8">
        <w:rPr>
          <w:sz w:val="22"/>
          <w:szCs w:val="22"/>
        </w:rPr>
        <w:t xml:space="preserve"> a differentiating experience to internal customers by </w:t>
      </w:r>
      <w:r w:rsidR="002E78E8" w:rsidRPr="002E78E8">
        <w:rPr>
          <w:sz w:val="22"/>
          <w:szCs w:val="22"/>
        </w:rPr>
        <w:t xml:space="preserve">adhering to the values and </w:t>
      </w:r>
      <w:r w:rsidR="002E78E8">
        <w:rPr>
          <w:sz w:val="22"/>
          <w:szCs w:val="22"/>
        </w:rPr>
        <w:t>approaches</w:t>
      </w:r>
      <w:r w:rsidR="002E78E8" w:rsidRPr="002E78E8">
        <w:rPr>
          <w:sz w:val="22"/>
          <w:szCs w:val="22"/>
        </w:rPr>
        <w:t xml:space="preserve"> </w:t>
      </w:r>
      <w:r w:rsidR="002E78E8">
        <w:rPr>
          <w:sz w:val="22"/>
          <w:szCs w:val="22"/>
        </w:rPr>
        <w:t xml:space="preserve">of </w:t>
      </w:r>
      <w:r w:rsidR="004753DA">
        <w:rPr>
          <w:sz w:val="22"/>
          <w:szCs w:val="22"/>
        </w:rPr>
        <w:t>‘</w:t>
      </w:r>
      <w:r w:rsidR="002E78E8">
        <w:rPr>
          <w:sz w:val="22"/>
          <w:szCs w:val="22"/>
        </w:rPr>
        <w:t>Delight your C</w:t>
      </w:r>
      <w:r w:rsidR="002E78E8" w:rsidRPr="002E78E8">
        <w:rPr>
          <w:sz w:val="22"/>
          <w:szCs w:val="22"/>
        </w:rPr>
        <w:t>ustomer</w:t>
      </w:r>
      <w:r w:rsidR="004753DA">
        <w:rPr>
          <w:sz w:val="22"/>
          <w:szCs w:val="22"/>
        </w:rPr>
        <w:t>’</w:t>
      </w:r>
      <w:r w:rsidR="002E78E8" w:rsidRPr="002E78E8">
        <w:rPr>
          <w:sz w:val="22"/>
          <w:szCs w:val="22"/>
        </w:rPr>
        <w:t xml:space="preserve">.  </w:t>
      </w:r>
      <w:r w:rsidRPr="002E78E8">
        <w:rPr>
          <w:sz w:val="22"/>
          <w:szCs w:val="22"/>
        </w:rPr>
        <w:t xml:space="preserve"> </w:t>
      </w:r>
    </w:p>
    <w:p w:rsidR="00ED112F" w:rsidRPr="00ED112F" w:rsidRDefault="00ED112F" w:rsidP="00ED112F">
      <w:pPr>
        <w:pStyle w:val="ListParagraph"/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ind w:left="360" w:right="-360"/>
        <w:jc w:val="both"/>
        <w:rPr>
          <w:sz w:val="22"/>
          <w:szCs w:val="22"/>
        </w:rPr>
      </w:pPr>
    </w:p>
    <w:p w:rsidR="00793069" w:rsidRPr="007B03D9" w:rsidRDefault="00793069" w:rsidP="00553AA5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i/>
          <w:spacing w:val="-3"/>
          <w:sz w:val="24"/>
          <w:szCs w:val="24"/>
        </w:rPr>
      </w:pPr>
      <w:r w:rsidRPr="007B03D9">
        <w:rPr>
          <w:b/>
          <w:spacing w:val="-3"/>
          <w:sz w:val="24"/>
          <w:szCs w:val="24"/>
        </w:rPr>
        <w:t>QUALIFICATIONS:</w:t>
      </w:r>
    </w:p>
    <w:p w:rsidR="00793069" w:rsidRPr="007B03D9" w:rsidRDefault="00793069" w:rsidP="003F450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 w:rsidRPr="007B03D9">
        <w:rPr>
          <w:b/>
          <w:i/>
          <w:spacing w:val="-3"/>
        </w:rPr>
        <w:t>Education</w:t>
      </w:r>
    </w:p>
    <w:p w:rsidR="00DD2BEB" w:rsidRPr="00DF7195" w:rsidRDefault="00DD2BEB" w:rsidP="00DD2BEB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4"/>
          <w:szCs w:val="24"/>
        </w:rPr>
      </w:pPr>
      <w:r w:rsidRPr="00DF7195">
        <w:rPr>
          <w:sz w:val="24"/>
          <w:szCs w:val="24"/>
        </w:rPr>
        <w:t xml:space="preserve">High school diploma or equivalent (GED) education required.  AA degree or some college coursework preferred. </w:t>
      </w:r>
    </w:p>
    <w:p w:rsidR="004539FF" w:rsidRPr="007B03D9" w:rsidRDefault="004539FF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</w:rPr>
      </w:pPr>
    </w:p>
    <w:p w:rsidR="00793069" w:rsidRPr="007B03D9" w:rsidRDefault="00793069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 w:rsidRPr="007B03D9">
        <w:rPr>
          <w:b/>
          <w:i/>
          <w:spacing w:val="-3"/>
        </w:rPr>
        <w:t>Experience</w:t>
      </w:r>
      <w:r w:rsidRPr="007B03D9">
        <w:rPr>
          <w:spacing w:val="-3"/>
        </w:rPr>
        <w:t>/</w:t>
      </w:r>
      <w:r w:rsidRPr="007B03D9">
        <w:rPr>
          <w:b/>
          <w:i/>
          <w:spacing w:val="-3"/>
        </w:rPr>
        <w:t>Skills/Knowledge</w:t>
      </w:r>
      <w:r w:rsidRPr="007B03D9">
        <w:rPr>
          <w:spacing w:val="-3"/>
        </w:rPr>
        <w:t>:</w:t>
      </w:r>
    </w:p>
    <w:p w:rsidR="006D08A6" w:rsidRPr="007B03D9" w:rsidRDefault="00DD2BEB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 w:rsidRPr="00043A9C">
        <w:rPr>
          <w:sz w:val="22"/>
          <w:szCs w:val="22"/>
        </w:rPr>
        <w:t xml:space="preserve">Minimum </w:t>
      </w:r>
      <w:r w:rsidR="00493975">
        <w:rPr>
          <w:sz w:val="22"/>
          <w:szCs w:val="22"/>
        </w:rPr>
        <w:t xml:space="preserve">of </w:t>
      </w:r>
      <w:r>
        <w:rPr>
          <w:sz w:val="22"/>
          <w:szCs w:val="22"/>
        </w:rPr>
        <w:t>4-5</w:t>
      </w:r>
      <w:r w:rsidRPr="00043A9C">
        <w:rPr>
          <w:sz w:val="22"/>
          <w:szCs w:val="22"/>
        </w:rPr>
        <w:t xml:space="preserve"> years </w:t>
      </w:r>
      <w:r w:rsidR="006D08A6" w:rsidRPr="007B03D9">
        <w:rPr>
          <w:sz w:val="22"/>
          <w:szCs w:val="22"/>
        </w:rPr>
        <w:t>experience</w:t>
      </w:r>
      <w:r w:rsidR="00F53942" w:rsidRPr="007B03D9">
        <w:rPr>
          <w:sz w:val="22"/>
          <w:szCs w:val="22"/>
        </w:rPr>
        <w:t xml:space="preserve"> </w:t>
      </w:r>
      <w:r w:rsidR="00E061B0" w:rsidRPr="007B03D9">
        <w:rPr>
          <w:sz w:val="22"/>
          <w:szCs w:val="22"/>
        </w:rPr>
        <w:t xml:space="preserve">in </w:t>
      </w:r>
      <w:r w:rsidR="00944134">
        <w:rPr>
          <w:sz w:val="22"/>
          <w:szCs w:val="22"/>
        </w:rPr>
        <w:t>Customer Service</w:t>
      </w:r>
      <w:r w:rsidR="004539FF" w:rsidRPr="007B03D9">
        <w:rPr>
          <w:sz w:val="22"/>
          <w:szCs w:val="22"/>
        </w:rPr>
        <w:t xml:space="preserve"> </w:t>
      </w:r>
      <w:r w:rsidR="006259A2" w:rsidRPr="007B03D9">
        <w:rPr>
          <w:sz w:val="22"/>
          <w:szCs w:val="22"/>
        </w:rPr>
        <w:t>preferably in a credit union</w:t>
      </w:r>
      <w:r w:rsidR="00AF471A" w:rsidRPr="007B03D9">
        <w:rPr>
          <w:sz w:val="22"/>
          <w:szCs w:val="22"/>
        </w:rPr>
        <w:t xml:space="preserve"> or financial institution</w:t>
      </w:r>
      <w:r w:rsidR="006259A2" w:rsidRPr="007B03D9">
        <w:rPr>
          <w:sz w:val="22"/>
          <w:szCs w:val="22"/>
        </w:rPr>
        <w:t>.</w:t>
      </w:r>
    </w:p>
    <w:p w:rsidR="00DB26ED" w:rsidRPr="007B03D9" w:rsidRDefault="00DB26ED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 w:rsidRPr="007B03D9">
        <w:rPr>
          <w:sz w:val="22"/>
          <w:szCs w:val="22"/>
        </w:rPr>
        <w:t xml:space="preserve">Excellent </w:t>
      </w:r>
      <w:r w:rsidR="00E061B0" w:rsidRPr="007B03D9">
        <w:rPr>
          <w:sz w:val="22"/>
          <w:szCs w:val="22"/>
        </w:rPr>
        <w:t>organizational, analytical and problem</w:t>
      </w:r>
      <w:r w:rsidR="00F53942" w:rsidRPr="007B03D9">
        <w:rPr>
          <w:sz w:val="22"/>
          <w:szCs w:val="22"/>
        </w:rPr>
        <w:t xml:space="preserve">-solving </w:t>
      </w:r>
      <w:r w:rsidRPr="007B03D9">
        <w:rPr>
          <w:sz w:val="22"/>
          <w:szCs w:val="22"/>
        </w:rPr>
        <w:t>skills.</w:t>
      </w:r>
    </w:p>
    <w:p w:rsidR="00AF471A" w:rsidRPr="007B03D9" w:rsidRDefault="00AF471A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 w:rsidRPr="007B03D9">
        <w:rPr>
          <w:sz w:val="22"/>
          <w:szCs w:val="22"/>
        </w:rPr>
        <w:t>Ability to conduct presentations and tra</w:t>
      </w:r>
      <w:r w:rsidR="00801115" w:rsidRPr="007B03D9">
        <w:rPr>
          <w:sz w:val="22"/>
          <w:szCs w:val="22"/>
        </w:rPr>
        <w:t xml:space="preserve">ining programs.  </w:t>
      </w:r>
      <w:r w:rsidRPr="007B03D9">
        <w:rPr>
          <w:sz w:val="22"/>
          <w:szCs w:val="22"/>
        </w:rPr>
        <w:t xml:space="preserve"> </w:t>
      </w:r>
    </w:p>
    <w:p w:rsidR="006259A2" w:rsidRPr="007B03D9" w:rsidRDefault="006259A2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 w:rsidRPr="007B03D9">
        <w:rPr>
          <w:sz w:val="22"/>
          <w:szCs w:val="22"/>
        </w:rPr>
        <w:t>Ability to handle multiple projects/priorities simultaneously with an effective outcome.</w:t>
      </w:r>
    </w:p>
    <w:p w:rsidR="00AF471A" w:rsidRPr="007B03D9" w:rsidRDefault="00AF471A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 w:rsidRPr="007B03D9">
        <w:rPr>
          <w:sz w:val="22"/>
          <w:szCs w:val="22"/>
        </w:rPr>
        <w:t>Ability to deal with highly confidential information.  Must possess strong service orientation skills.</w:t>
      </w:r>
    </w:p>
    <w:p w:rsidR="006259A2" w:rsidRPr="007B03D9" w:rsidRDefault="006259A2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 w:rsidRPr="007B03D9">
        <w:rPr>
          <w:sz w:val="22"/>
          <w:szCs w:val="22"/>
        </w:rPr>
        <w:t>Excellent verbal, written, telephone and interpersonal communication skills.</w:t>
      </w:r>
    </w:p>
    <w:p w:rsidR="00801115" w:rsidRPr="007B03D9" w:rsidRDefault="00A1364E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 w:rsidRPr="007B03D9">
        <w:rPr>
          <w:sz w:val="22"/>
          <w:szCs w:val="22"/>
        </w:rPr>
        <w:t>PC proficient, including Microsoft Office (Word, Ex</w:t>
      </w:r>
      <w:r w:rsidR="00E061B0" w:rsidRPr="007B03D9">
        <w:rPr>
          <w:sz w:val="22"/>
          <w:szCs w:val="22"/>
        </w:rPr>
        <w:t xml:space="preserve">cel, </w:t>
      </w:r>
      <w:r w:rsidR="00AF471A" w:rsidRPr="007B03D9">
        <w:rPr>
          <w:sz w:val="22"/>
          <w:szCs w:val="22"/>
        </w:rPr>
        <w:t xml:space="preserve">PowerPoint, </w:t>
      </w:r>
      <w:r w:rsidR="00E061B0" w:rsidRPr="007B03D9">
        <w:rPr>
          <w:sz w:val="22"/>
          <w:szCs w:val="22"/>
        </w:rPr>
        <w:t>Outlook) and the Intern</w:t>
      </w:r>
      <w:r w:rsidR="001461E3" w:rsidRPr="007B03D9">
        <w:rPr>
          <w:sz w:val="22"/>
          <w:szCs w:val="22"/>
        </w:rPr>
        <w:t xml:space="preserve">et. </w:t>
      </w:r>
    </w:p>
    <w:p w:rsidR="00A1364E" w:rsidRPr="007B03D9" w:rsidRDefault="00944134" w:rsidP="00FF5F88">
      <w:pPr>
        <w:numPr>
          <w:ilvl w:val="0"/>
          <w:numId w:val="2"/>
        </w:numPr>
        <w:spacing w:after="120"/>
        <w:ind w:left="547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Ability to work/learn independently. </w:t>
      </w:r>
    </w:p>
    <w:p w:rsidR="00DB26ED" w:rsidRPr="007B03D9" w:rsidRDefault="00A1364E" w:rsidP="00FF5F88">
      <w:pPr>
        <w:numPr>
          <w:ilvl w:val="0"/>
          <w:numId w:val="2"/>
        </w:numPr>
        <w:tabs>
          <w:tab w:val="left" w:pos="-720"/>
          <w:tab w:val="left" w:pos="0"/>
          <w:tab w:val="left" w:pos="216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ind w:left="540"/>
        <w:jc w:val="both"/>
        <w:rPr>
          <w:spacing w:val="-3"/>
          <w:sz w:val="22"/>
          <w:szCs w:val="22"/>
        </w:rPr>
      </w:pPr>
      <w:r w:rsidRPr="007B03D9">
        <w:rPr>
          <w:sz w:val="22"/>
          <w:szCs w:val="22"/>
        </w:rPr>
        <w:t xml:space="preserve">Ability to </w:t>
      </w:r>
      <w:r w:rsidR="0063017F" w:rsidRPr="007B03D9">
        <w:rPr>
          <w:sz w:val="22"/>
          <w:szCs w:val="22"/>
        </w:rPr>
        <w:t>function in</w:t>
      </w:r>
      <w:r w:rsidR="00FD5FBA" w:rsidRPr="007B03D9">
        <w:rPr>
          <w:sz w:val="22"/>
          <w:szCs w:val="22"/>
        </w:rPr>
        <w:t xml:space="preserve"> a commercial office </w:t>
      </w:r>
      <w:r w:rsidRPr="007B03D9">
        <w:rPr>
          <w:sz w:val="22"/>
          <w:szCs w:val="22"/>
        </w:rPr>
        <w:t>environment and utilize standard office equipment</w:t>
      </w:r>
      <w:r w:rsidR="0063017F" w:rsidRPr="007B03D9">
        <w:rPr>
          <w:sz w:val="22"/>
          <w:szCs w:val="22"/>
        </w:rPr>
        <w:t xml:space="preserve"> including but not limited to: </w:t>
      </w:r>
      <w:r w:rsidRPr="007B03D9">
        <w:rPr>
          <w:sz w:val="22"/>
          <w:szCs w:val="22"/>
        </w:rPr>
        <w:t>fax, cop</w:t>
      </w:r>
      <w:r w:rsidR="0063017F" w:rsidRPr="007B03D9">
        <w:rPr>
          <w:sz w:val="22"/>
          <w:szCs w:val="22"/>
        </w:rPr>
        <w:t>ier, telephone,</w:t>
      </w:r>
      <w:r w:rsidRPr="007B03D9">
        <w:rPr>
          <w:sz w:val="22"/>
          <w:szCs w:val="22"/>
        </w:rPr>
        <w:t xml:space="preserve"> etc.  Some travel required.  </w:t>
      </w:r>
      <w:r w:rsidR="00DB26ED" w:rsidRPr="007B03D9">
        <w:rPr>
          <w:sz w:val="22"/>
          <w:szCs w:val="22"/>
        </w:rPr>
        <w:t>Ability to lift a minimum of 25lbs. e.g. file boxes</w:t>
      </w:r>
    </w:p>
    <w:p w:rsidR="00227AD6" w:rsidRPr="007B03D9" w:rsidRDefault="00793069" w:rsidP="00227AD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i/>
          <w:spacing w:val="-2"/>
          <w:sz w:val="22"/>
          <w:szCs w:val="22"/>
        </w:rPr>
      </w:pPr>
      <w:r w:rsidRPr="007B03D9">
        <w:rPr>
          <w:b/>
          <w:spacing w:val="-3"/>
          <w:sz w:val="24"/>
          <w:szCs w:val="24"/>
        </w:rPr>
        <w:t>GENERAL DESCRIPTION:</w:t>
      </w:r>
      <w:r w:rsidRPr="007B03D9">
        <w:rPr>
          <w:b/>
          <w:i/>
          <w:spacing w:val="-2"/>
          <w:sz w:val="18"/>
        </w:rPr>
        <w:t xml:space="preserve"> </w:t>
      </w:r>
    </w:p>
    <w:p w:rsidR="00793069" w:rsidRPr="007B03D9" w:rsidRDefault="00227AD6" w:rsidP="00227AD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  <w:sz w:val="22"/>
          <w:szCs w:val="22"/>
        </w:rPr>
      </w:pPr>
      <w:r w:rsidRPr="007B03D9">
        <w:rPr>
          <w:b/>
          <w:i/>
          <w:spacing w:val="-2"/>
          <w:sz w:val="22"/>
          <w:szCs w:val="22"/>
        </w:rPr>
        <w:tab/>
      </w:r>
      <w:r w:rsidRPr="007B03D9">
        <w:rPr>
          <w:b/>
          <w:i/>
          <w:spacing w:val="-2"/>
          <w:sz w:val="22"/>
          <w:szCs w:val="22"/>
        </w:rPr>
        <w:tab/>
      </w:r>
      <w:r w:rsidRPr="007B03D9">
        <w:rPr>
          <w:b/>
          <w:i/>
          <w:spacing w:val="-2"/>
          <w:sz w:val="22"/>
          <w:szCs w:val="22"/>
        </w:rPr>
        <w:tab/>
      </w:r>
      <w:r w:rsidR="00793069" w:rsidRPr="007B03D9">
        <w:rPr>
          <w:b/>
          <w:i/>
          <w:spacing w:val="-2"/>
          <w:sz w:val="22"/>
          <w:szCs w:val="22"/>
        </w:rPr>
        <w:t>In terms of physical requirements, this position requires work best described as:</w:t>
      </w:r>
    </w:p>
    <w:p w:rsidR="00793069" w:rsidRPr="007B03D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color w:val="FF0000"/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ab/>
      </w:r>
      <w:r w:rsidR="00801115" w:rsidRPr="007B03D9">
        <w:rPr>
          <w:spacing w:val="-3"/>
          <w:sz w:val="22"/>
          <w:szCs w:val="22"/>
        </w:rPr>
        <w:t></w:t>
      </w:r>
      <w:r w:rsidR="006259A2" w:rsidRPr="007B03D9">
        <w:rPr>
          <w:spacing w:val="-3"/>
          <w:sz w:val="22"/>
          <w:szCs w:val="22"/>
        </w:rPr>
        <w:t xml:space="preserve"> Sedentary</w:t>
      </w:r>
      <w:r w:rsidRPr="007B03D9">
        <w:rPr>
          <w:spacing w:val="-3"/>
          <w:sz w:val="22"/>
          <w:szCs w:val="22"/>
        </w:rPr>
        <w:t xml:space="preserve">    </w:t>
      </w:r>
      <w:r w:rsidR="00801115" w:rsidRPr="007B03D9">
        <w:rPr>
          <w:spacing w:val="-3"/>
          <w:sz w:val="22"/>
          <w:szCs w:val="22"/>
        </w:rPr>
        <w:t></w:t>
      </w:r>
      <w:r w:rsidR="006259A2" w:rsidRPr="007B03D9">
        <w:rPr>
          <w:spacing w:val="-3"/>
          <w:sz w:val="22"/>
          <w:szCs w:val="22"/>
        </w:rPr>
        <w:t xml:space="preserve"> Light</w:t>
      </w:r>
      <w:r w:rsidRPr="007B03D9">
        <w:rPr>
          <w:spacing w:val="-3"/>
          <w:sz w:val="22"/>
          <w:szCs w:val="22"/>
        </w:rPr>
        <w:t xml:space="preserve">       </w:t>
      </w:r>
      <w:r w:rsidR="002D626D" w:rsidRPr="007B03D9">
        <w:rPr>
          <w:spacing w:val="-3"/>
          <w:sz w:val="22"/>
          <w:szCs w:val="22"/>
        </w:rPr>
        <w:t></w:t>
      </w:r>
      <w:r w:rsidRPr="007B03D9">
        <w:rPr>
          <w:spacing w:val="-3"/>
          <w:sz w:val="22"/>
          <w:szCs w:val="22"/>
        </w:rPr>
        <w:t xml:space="preserve"> Medium        </w:t>
      </w:r>
      <w:r w:rsidRPr="007B03D9">
        <w:rPr>
          <w:spacing w:val="-3"/>
          <w:sz w:val="22"/>
          <w:szCs w:val="22"/>
        </w:rPr>
        <w:t xml:space="preserve"> Heavy        </w:t>
      </w:r>
      <w:r w:rsidRPr="007B03D9">
        <w:rPr>
          <w:spacing w:val="-3"/>
          <w:sz w:val="22"/>
          <w:szCs w:val="22"/>
        </w:rPr>
        <w:t> Very Heavy</w:t>
      </w:r>
      <w:r w:rsidR="004539FF" w:rsidRPr="007B03D9">
        <w:rPr>
          <w:spacing w:val="-3"/>
          <w:sz w:val="22"/>
          <w:szCs w:val="22"/>
        </w:rPr>
        <w:t xml:space="preserve"> </w:t>
      </w:r>
    </w:p>
    <w:p w:rsidR="00793069" w:rsidRPr="007B03D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18"/>
        </w:rPr>
      </w:pPr>
    </w:p>
    <w:p w:rsidR="00793069" w:rsidRPr="007B03D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7B03D9">
        <w:rPr>
          <w:b/>
          <w:spacing w:val="-3"/>
          <w:sz w:val="24"/>
          <w:szCs w:val="24"/>
        </w:rPr>
        <w:t>PHYSICAL TASKS:</w:t>
      </w:r>
    </w:p>
    <w:p w:rsidR="00793069" w:rsidRPr="007B03D9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>Standing</w:t>
      </w:r>
      <w:r w:rsidR="00B34176" w:rsidRPr="007B03D9">
        <w:rPr>
          <w:spacing w:val="-3"/>
          <w:sz w:val="22"/>
          <w:szCs w:val="22"/>
        </w:rPr>
        <w:t>/Walking</w:t>
      </w:r>
      <w:r w:rsidR="006259A2" w:rsidRPr="007B03D9">
        <w:rPr>
          <w:spacing w:val="-3"/>
          <w:sz w:val="22"/>
          <w:szCs w:val="22"/>
        </w:rPr>
        <w:t>/Bending/Stooping – Continuous.</w:t>
      </w:r>
    </w:p>
    <w:p w:rsidR="00793069" w:rsidRPr="007B03D9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>Hearing - Ability to receive information through oral communication</w:t>
      </w:r>
      <w:r w:rsidR="00B34176" w:rsidRPr="007B03D9">
        <w:rPr>
          <w:spacing w:val="-3"/>
          <w:sz w:val="22"/>
          <w:szCs w:val="22"/>
        </w:rPr>
        <w:t xml:space="preserve"> (face to face and telephone)</w:t>
      </w:r>
      <w:r w:rsidRPr="007B03D9">
        <w:rPr>
          <w:spacing w:val="-3"/>
          <w:sz w:val="22"/>
          <w:szCs w:val="22"/>
        </w:rPr>
        <w:t>. - Continuous</w:t>
      </w:r>
    </w:p>
    <w:p w:rsidR="00793069" w:rsidRPr="007B03D9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>Talking - Expressing or exchanging ideas by means of the spoken word</w:t>
      </w:r>
      <w:r w:rsidR="00B34176" w:rsidRPr="007B03D9">
        <w:rPr>
          <w:spacing w:val="-3"/>
          <w:sz w:val="22"/>
          <w:szCs w:val="22"/>
        </w:rPr>
        <w:t xml:space="preserve"> (face to face and telephone)</w:t>
      </w:r>
      <w:r w:rsidRPr="007B03D9">
        <w:rPr>
          <w:spacing w:val="-3"/>
          <w:sz w:val="22"/>
          <w:szCs w:val="22"/>
        </w:rPr>
        <w:t xml:space="preserve">. </w:t>
      </w:r>
      <w:r w:rsidR="00B34176" w:rsidRPr="007B03D9">
        <w:rPr>
          <w:spacing w:val="-3"/>
          <w:sz w:val="22"/>
          <w:szCs w:val="22"/>
        </w:rPr>
        <w:t>–</w:t>
      </w:r>
      <w:r w:rsidRPr="007B03D9">
        <w:rPr>
          <w:spacing w:val="-3"/>
          <w:sz w:val="22"/>
          <w:szCs w:val="22"/>
        </w:rPr>
        <w:t xml:space="preserve"> Continuous</w:t>
      </w:r>
    </w:p>
    <w:p w:rsidR="00B34176" w:rsidRPr="007B03D9" w:rsidRDefault="00B34176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B03D9">
            <w:rPr>
              <w:spacing w:val="-3"/>
              <w:sz w:val="22"/>
              <w:szCs w:val="22"/>
            </w:rPr>
            <w:t>Reading</w:t>
          </w:r>
        </w:smartTag>
      </w:smartTag>
      <w:r w:rsidRPr="007B03D9">
        <w:rPr>
          <w:spacing w:val="-3"/>
          <w:sz w:val="22"/>
          <w:szCs w:val="22"/>
        </w:rPr>
        <w:t xml:space="preserve"> – Ability to receive in</w:t>
      </w:r>
      <w:r w:rsidR="006259A2" w:rsidRPr="007B03D9">
        <w:rPr>
          <w:spacing w:val="-3"/>
          <w:sz w:val="22"/>
          <w:szCs w:val="22"/>
        </w:rPr>
        <w:t>formation through fax, e-mail a</w:t>
      </w:r>
      <w:r w:rsidRPr="007B03D9">
        <w:rPr>
          <w:spacing w:val="-3"/>
          <w:sz w:val="22"/>
          <w:szCs w:val="22"/>
        </w:rPr>
        <w:t xml:space="preserve">nd text messages </w:t>
      </w:r>
      <w:r w:rsidR="00801115" w:rsidRPr="007B03D9">
        <w:rPr>
          <w:spacing w:val="-3"/>
          <w:sz w:val="22"/>
          <w:szCs w:val="22"/>
        </w:rPr>
        <w:t>–</w:t>
      </w:r>
      <w:r w:rsidRPr="007B03D9">
        <w:rPr>
          <w:spacing w:val="-3"/>
          <w:sz w:val="22"/>
          <w:szCs w:val="22"/>
        </w:rPr>
        <w:t xml:space="preserve"> Continuous</w:t>
      </w:r>
    </w:p>
    <w:p w:rsidR="001E288F" w:rsidRPr="007B03D9" w:rsidRDefault="001E288F" w:rsidP="001E288F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:rsidR="00793069" w:rsidRPr="007B03D9" w:rsidRDefault="00793069" w:rsidP="001E288F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i/>
          <w:spacing w:val="-2"/>
          <w:sz w:val="18"/>
        </w:rPr>
      </w:pPr>
    </w:p>
    <w:p w:rsidR="00793069" w:rsidRPr="007B03D9" w:rsidRDefault="00793069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ind w:left="360" w:hanging="360"/>
        <w:jc w:val="both"/>
        <w:rPr>
          <w:b/>
          <w:i/>
          <w:spacing w:val="-2"/>
          <w:sz w:val="24"/>
          <w:szCs w:val="24"/>
        </w:rPr>
      </w:pPr>
      <w:r w:rsidRPr="007B03D9">
        <w:rPr>
          <w:b/>
          <w:spacing w:val="-3"/>
          <w:sz w:val="24"/>
          <w:szCs w:val="24"/>
        </w:rPr>
        <w:t>AUDIO / VISUAL:</w:t>
      </w:r>
    </w:p>
    <w:p w:rsidR="00932F67" w:rsidRPr="007B03D9" w:rsidRDefault="00793069" w:rsidP="0063017F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>Requires vision to perform work dealing with data and figures and computer screens. -Continuous</w:t>
      </w:r>
    </w:p>
    <w:p w:rsidR="006259A2" w:rsidRPr="007B03D9" w:rsidRDefault="006259A2" w:rsidP="006259A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>Requires ability to prepare and execute presentations, training programs and seminars.-Continuous</w:t>
      </w:r>
    </w:p>
    <w:p w:rsidR="006259A2" w:rsidRPr="007B03D9" w:rsidRDefault="006259A2" w:rsidP="006259A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:rsidR="00793069" w:rsidRPr="007B03D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spacing w:val="-3"/>
          <w:sz w:val="18"/>
        </w:rPr>
      </w:pPr>
    </w:p>
    <w:p w:rsidR="00793069" w:rsidRPr="007B03D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7B03D9">
        <w:rPr>
          <w:b/>
          <w:spacing w:val="-3"/>
          <w:sz w:val="24"/>
          <w:szCs w:val="24"/>
        </w:rPr>
        <w:t>PSYCHOLOGICAL/MENTAL DEMANDS:</w:t>
      </w:r>
    </w:p>
    <w:p w:rsidR="00793069" w:rsidRPr="007B03D9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 xml:space="preserve">Responds positively and productively to stressful internal </w:t>
      </w:r>
      <w:r w:rsidR="00B34176" w:rsidRPr="007B03D9">
        <w:rPr>
          <w:spacing w:val="-3"/>
          <w:sz w:val="22"/>
          <w:szCs w:val="22"/>
        </w:rPr>
        <w:t>(employee)/</w:t>
      </w:r>
      <w:r w:rsidRPr="007B03D9">
        <w:rPr>
          <w:spacing w:val="-3"/>
          <w:sz w:val="22"/>
          <w:szCs w:val="22"/>
        </w:rPr>
        <w:t>situations. - Continuous</w:t>
      </w:r>
    </w:p>
    <w:p w:rsidR="00801115" w:rsidRPr="007B03D9" w:rsidRDefault="00793069" w:rsidP="00801115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7B03D9">
        <w:rPr>
          <w:spacing w:val="-3"/>
          <w:sz w:val="22"/>
          <w:szCs w:val="22"/>
        </w:rPr>
        <w:t xml:space="preserve">Assists others to work harmoniously and effectively as part of a work team. </w:t>
      </w:r>
      <w:r w:rsidR="00801115" w:rsidRPr="007B03D9">
        <w:rPr>
          <w:spacing w:val="-3"/>
          <w:sz w:val="22"/>
          <w:szCs w:val="22"/>
        </w:rPr>
        <w:t>–</w:t>
      </w:r>
      <w:r w:rsidRPr="007B03D9">
        <w:rPr>
          <w:spacing w:val="-3"/>
          <w:sz w:val="22"/>
          <w:szCs w:val="22"/>
        </w:rPr>
        <w:t xml:space="preserve"> Continuou</w:t>
      </w:r>
      <w:r w:rsidR="004539FF" w:rsidRPr="007B03D9">
        <w:rPr>
          <w:spacing w:val="-3"/>
          <w:sz w:val="22"/>
          <w:szCs w:val="22"/>
        </w:rPr>
        <w:t>s</w:t>
      </w:r>
    </w:p>
    <w:p w:rsidR="00333343" w:rsidRPr="007B03D9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tbl>
      <w:tblPr>
        <w:tblW w:w="10530" w:type="dxa"/>
        <w:tblInd w:w="-162" w:type="dxa"/>
        <w:tblLayout w:type="fixed"/>
        <w:tblLook w:val="0000"/>
      </w:tblPr>
      <w:tblGrid>
        <w:gridCol w:w="3870"/>
        <w:gridCol w:w="4230"/>
        <w:gridCol w:w="1170"/>
        <w:gridCol w:w="1260"/>
      </w:tblGrid>
      <w:tr w:rsidR="00455F07" w:rsidRPr="007B03D9" w:rsidTr="001278ED">
        <w:tc>
          <w:tcPr>
            <w:tcW w:w="3870" w:type="dxa"/>
          </w:tcPr>
          <w:p w:rsidR="00455F07" w:rsidRPr="007B03D9" w:rsidRDefault="00455F07" w:rsidP="00154006">
            <w:pPr>
              <w:rPr>
                <w:b/>
                <w:sz w:val="28"/>
              </w:rPr>
            </w:pPr>
            <w:r w:rsidRPr="007B03D9">
              <w:rPr>
                <w:b/>
                <w:sz w:val="28"/>
              </w:rPr>
              <w:t>Employee’s Signature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:rsidR="00455F07" w:rsidRPr="007B03D9" w:rsidRDefault="00455F07" w:rsidP="00154006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455F07" w:rsidRPr="007B03D9" w:rsidRDefault="00455F07" w:rsidP="00154006">
            <w:pPr>
              <w:ind w:left="72"/>
              <w:rPr>
                <w:b/>
                <w:sz w:val="28"/>
              </w:rPr>
            </w:pPr>
            <w:r w:rsidRPr="007B03D9"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455F07" w:rsidRPr="007B03D9" w:rsidRDefault="00455F07" w:rsidP="00154006">
            <w:pPr>
              <w:rPr>
                <w:b/>
                <w:sz w:val="28"/>
              </w:rPr>
            </w:pPr>
          </w:p>
        </w:tc>
      </w:tr>
      <w:tr w:rsidR="00333343" w:rsidRPr="007B03D9" w:rsidTr="001278ED">
        <w:tc>
          <w:tcPr>
            <w:tcW w:w="3870" w:type="dxa"/>
          </w:tcPr>
          <w:p w:rsidR="00333343" w:rsidRPr="007B03D9" w:rsidRDefault="001278ED" w:rsidP="00154006">
            <w:pPr>
              <w:rPr>
                <w:b/>
                <w:sz w:val="28"/>
              </w:rPr>
            </w:pPr>
            <w:r w:rsidRPr="007B03D9">
              <w:rPr>
                <w:b/>
                <w:sz w:val="28"/>
              </w:rPr>
              <w:t>Manager</w:t>
            </w:r>
            <w:r w:rsidR="00333343" w:rsidRPr="007B03D9">
              <w:rPr>
                <w:b/>
                <w:sz w:val="28"/>
              </w:rPr>
              <w:t>’s Signature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:rsidR="00333343" w:rsidRPr="007B03D9" w:rsidRDefault="00333343" w:rsidP="00154006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333343" w:rsidRPr="007B03D9" w:rsidRDefault="00333343" w:rsidP="00154006">
            <w:pPr>
              <w:ind w:left="72"/>
              <w:rPr>
                <w:b/>
                <w:sz w:val="28"/>
              </w:rPr>
            </w:pPr>
            <w:r w:rsidRPr="007B03D9"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333343" w:rsidRPr="007B03D9" w:rsidRDefault="00333343" w:rsidP="00154006">
            <w:pPr>
              <w:rPr>
                <w:b/>
                <w:sz w:val="28"/>
              </w:rPr>
            </w:pPr>
          </w:p>
        </w:tc>
      </w:tr>
      <w:tr w:rsidR="00333343" w:rsidRPr="007B03D9" w:rsidTr="001278ED">
        <w:tc>
          <w:tcPr>
            <w:tcW w:w="3870" w:type="dxa"/>
          </w:tcPr>
          <w:p w:rsidR="00333343" w:rsidRPr="007B03D9" w:rsidRDefault="001278ED" w:rsidP="00154006">
            <w:pPr>
              <w:rPr>
                <w:b/>
                <w:sz w:val="28"/>
              </w:rPr>
            </w:pPr>
            <w:r w:rsidRPr="007B03D9">
              <w:rPr>
                <w:b/>
                <w:sz w:val="28"/>
              </w:rPr>
              <w:t>Human Resources’</w:t>
            </w:r>
            <w:r w:rsidR="00333343" w:rsidRPr="007B03D9">
              <w:rPr>
                <w:b/>
                <w:sz w:val="28"/>
              </w:rPr>
              <w:t xml:space="preserve"> Signature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:rsidR="00333343" w:rsidRPr="007B03D9" w:rsidRDefault="00333343" w:rsidP="00154006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333343" w:rsidRPr="007B03D9" w:rsidRDefault="00333343" w:rsidP="00154006">
            <w:pPr>
              <w:ind w:left="72"/>
              <w:rPr>
                <w:b/>
                <w:sz w:val="28"/>
              </w:rPr>
            </w:pPr>
            <w:r w:rsidRPr="007B03D9"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333343" w:rsidRPr="007B03D9" w:rsidRDefault="00333343" w:rsidP="00154006">
            <w:pPr>
              <w:rPr>
                <w:b/>
                <w:sz w:val="28"/>
              </w:rPr>
            </w:pPr>
          </w:p>
        </w:tc>
      </w:tr>
    </w:tbl>
    <w:p w:rsidR="007B03D9" w:rsidRPr="007B03D9" w:rsidRDefault="007B03D9" w:rsidP="00F4483D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sectPr w:rsidR="007B03D9" w:rsidRPr="007B03D9" w:rsidSect="00A1364E">
      <w:footerReference w:type="default" r:id="rId8"/>
      <w:pgSz w:w="12240" w:h="15840"/>
      <w:pgMar w:top="720" w:right="1440" w:bottom="900" w:left="108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8F" w:rsidRDefault="00781B8F">
      <w:r>
        <w:separator/>
      </w:r>
    </w:p>
  </w:endnote>
  <w:endnote w:type="continuationSeparator" w:id="0">
    <w:p w:rsidR="00781B8F" w:rsidRDefault="0078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ED" w:rsidRDefault="001278ED">
    <w:pPr>
      <w:pStyle w:val="Footer"/>
      <w:rPr>
        <w:rFonts w:ascii="MS Sans Serif" w:hAnsi="MS Sans Serif"/>
      </w:rPr>
    </w:pPr>
    <w:r>
      <w:rPr>
        <w:rFonts w:ascii="MS Sans Serif" w:hAnsi="MS Sans Serif"/>
      </w:rPr>
      <w:t xml:space="preserve">Page </w:t>
    </w:r>
    <w:r w:rsidR="00DE73D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E73D3">
      <w:rPr>
        <w:rStyle w:val="PageNumber"/>
      </w:rPr>
      <w:fldChar w:fldCharType="separate"/>
    </w:r>
    <w:r w:rsidR="00145F30">
      <w:rPr>
        <w:rStyle w:val="PageNumber"/>
        <w:noProof/>
      </w:rPr>
      <w:t>3</w:t>
    </w:r>
    <w:r w:rsidR="00DE73D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8F" w:rsidRDefault="00781B8F">
      <w:r>
        <w:separator/>
      </w:r>
    </w:p>
  </w:footnote>
  <w:footnote w:type="continuationSeparator" w:id="0">
    <w:p w:rsidR="00781B8F" w:rsidRDefault="0078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95D65"/>
    <w:multiLevelType w:val="hybridMultilevel"/>
    <w:tmpl w:val="51BC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D56"/>
    <w:multiLevelType w:val="hybridMultilevel"/>
    <w:tmpl w:val="83A0F01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32"/>
    <w:rsid w:val="000037E3"/>
    <w:rsid w:val="00010870"/>
    <w:rsid w:val="000261E4"/>
    <w:rsid w:val="000729E4"/>
    <w:rsid w:val="00095CAF"/>
    <w:rsid w:val="0009787D"/>
    <w:rsid w:val="000D1B89"/>
    <w:rsid w:val="00116331"/>
    <w:rsid w:val="001278ED"/>
    <w:rsid w:val="001372DB"/>
    <w:rsid w:val="00145F30"/>
    <w:rsid w:val="001461E3"/>
    <w:rsid w:val="00151749"/>
    <w:rsid w:val="00153A53"/>
    <w:rsid w:val="00154006"/>
    <w:rsid w:val="00165282"/>
    <w:rsid w:val="00173BE2"/>
    <w:rsid w:val="00174293"/>
    <w:rsid w:val="00180225"/>
    <w:rsid w:val="00183750"/>
    <w:rsid w:val="001D1D49"/>
    <w:rsid w:val="001D5FF8"/>
    <w:rsid w:val="001E232A"/>
    <w:rsid w:val="001E288F"/>
    <w:rsid w:val="00206595"/>
    <w:rsid w:val="00227AD6"/>
    <w:rsid w:val="00232244"/>
    <w:rsid w:val="002324CE"/>
    <w:rsid w:val="002705B2"/>
    <w:rsid w:val="002A4F49"/>
    <w:rsid w:val="002A7D34"/>
    <w:rsid w:val="002C5FFD"/>
    <w:rsid w:val="002C6194"/>
    <w:rsid w:val="002C71D5"/>
    <w:rsid w:val="002C78F7"/>
    <w:rsid w:val="002D626D"/>
    <w:rsid w:val="002D6B47"/>
    <w:rsid w:val="002E65A4"/>
    <w:rsid w:val="002E78E8"/>
    <w:rsid w:val="002F40CB"/>
    <w:rsid w:val="0030093A"/>
    <w:rsid w:val="00303135"/>
    <w:rsid w:val="00320435"/>
    <w:rsid w:val="00333343"/>
    <w:rsid w:val="00337D24"/>
    <w:rsid w:val="003B0327"/>
    <w:rsid w:val="003B2947"/>
    <w:rsid w:val="003B2C8E"/>
    <w:rsid w:val="003C42C3"/>
    <w:rsid w:val="003C55FE"/>
    <w:rsid w:val="003F0296"/>
    <w:rsid w:val="003F4506"/>
    <w:rsid w:val="00410CD4"/>
    <w:rsid w:val="00433908"/>
    <w:rsid w:val="004539FF"/>
    <w:rsid w:val="00455F07"/>
    <w:rsid w:val="004725E5"/>
    <w:rsid w:val="004753DA"/>
    <w:rsid w:val="00480D3A"/>
    <w:rsid w:val="004920DE"/>
    <w:rsid w:val="00493975"/>
    <w:rsid w:val="004D43C5"/>
    <w:rsid w:val="004D5C9B"/>
    <w:rsid w:val="004E2396"/>
    <w:rsid w:val="004E65F1"/>
    <w:rsid w:val="00502FF5"/>
    <w:rsid w:val="00553AA5"/>
    <w:rsid w:val="00554F55"/>
    <w:rsid w:val="00556BDE"/>
    <w:rsid w:val="005670BD"/>
    <w:rsid w:val="005674BC"/>
    <w:rsid w:val="00585F17"/>
    <w:rsid w:val="00592032"/>
    <w:rsid w:val="005A37D2"/>
    <w:rsid w:val="005C200F"/>
    <w:rsid w:val="005C359B"/>
    <w:rsid w:val="005E0E3E"/>
    <w:rsid w:val="005E1461"/>
    <w:rsid w:val="005E3DB2"/>
    <w:rsid w:val="005E4969"/>
    <w:rsid w:val="005E786D"/>
    <w:rsid w:val="005F5E89"/>
    <w:rsid w:val="006002FB"/>
    <w:rsid w:val="006259A2"/>
    <w:rsid w:val="0063017F"/>
    <w:rsid w:val="006372C0"/>
    <w:rsid w:val="00651A75"/>
    <w:rsid w:val="00652CED"/>
    <w:rsid w:val="00656461"/>
    <w:rsid w:val="006567B8"/>
    <w:rsid w:val="0066151E"/>
    <w:rsid w:val="00665201"/>
    <w:rsid w:val="00671640"/>
    <w:rsid w:val="006C7C5D"/>
    <w:rsid w:val="006D08A6"/>
    <w:rsid w:val="006D1CB3"/>
    <w:rsid w:val="006E4A99"/>
    <w:rsid w:val="006F08E4"/>
    <w:rsid w:val="006F3C5A"/>
    <w:rsid w:val="00701FF4"/>
    <w:rsid w:val="0071507C"/>
    <w:rsid w:val="00741004"/>
    <w:rsid w:val="007811E9"/>
    <w:rsid w:val="00781B8F"/>
    <w:rsid w:val="007848A6"/>
    <w:rsid w:val="00793069"/>
    <w:rsid w:val="007A3BBD"/>
    <w:rsid w:val="007B03D9"/>
    <w:rsid w:val="007B4FD3"/>
    <w:rsid w:val="007E68A7"/>
    <w:rsid w:val="007F3B26"/>
    <w:rsid w:val="008004B3"/>
    <w:rsid w:val="00801115"/>
    <w:rsid w:val="00811282"/>
    <w:rsid w:val="00815CB0"/>
    <w:rsid w:val="008322BC"/>
    <w:rsid w:val="008539C5"/>
    <w:rsid w:val="00863E98"/>
    <w:rsid w:val="008957D4"/>
    <w:rsid w:val="008B7F5D"/>
    <w:rsid w:val="008E1D4C"/>
    <w:rsid w:val="008E7FA8"/>
    <w:rsid w:val="00912F3C"/>
    <w:rsid w:val="00923BEC"/>
    <w:rsid w:val="00932F67"/>
    <w:rsid w:val="00935EEB"/>
    <w:rsid w:val="00944134"/>
    <w:rsid w:val="009713FB"/>
    <w:rsid w:val="00994CC7"/>
    <w:rsid w:val="00997E05"/>
    <w:rsid w:val="009B113B"/>
    <w:rsid w:val="009B4773"/>
    <w:rsid w:val="009C0F14"/>
    <w:rsid w:val="009C73E1"/>
    <w:rsid w:val="009C77AD"/>
    <w:rsid w:val="009D2200"/>
    <w:rsid w:val="009E00C0"/>
    <w:rsid w:val="009E4C53"/>
    <w:rsid w:val="00A1204B"/>
    <w:rsid w:val="00A1364E"/>
    <w:rsid w:val="00A40AFD"/>
    <w:rsid w:val="00A51D06"/>
    <w:rsid w:val="00A553F3"/>
    <w:rsid w:val="00A646B5"/>
    <w:rsid w:val="00A85DF0"/>
    <w:rsid w:val="00A9112A"/>
    <w:rsid w:val="00A955A0"/>
    <w:rsid w:val="00AB13E2"/>
    <w:rsid w:val="00AE1618"/>
    <w:rsid w:val="00AE1A14"/>
    <w:rsid w:val="00AF316F"/>
    <w:rsid w:val="00AF471A"/>
    <w:rsid w:val="00B00329"/>
    <w:rsid w:val="00B07B2C"/>
    <w:rsid w:val="00B16A73"/>
    <w:rsid w:val="00B20152"/>
    <w:rsid w:val="00B34176"/>
    <w:rsid w:val="00B64D5C"/>
    <w:rsid w:val="00B83219"/>
    <w:rsid w:val="00B84A78"/>
    <w:rsid w:val="00BB239D"/>
    <w:rsid w:val="00BC5CD8"/>
    <w:rsid w:val="00BD298A"/>
    <w:rsid w:val="00BD3F3F"/>
    <w:rsid w:val="00BD7CF5"/>
    <w:rsid w:val="00BE5BD1"/>
    <w:rsid w:val="00BE6322"/>
    <w:rsid w:val="00C034BE"/>
    <w:rsid w:val="00C03D2B"/>
    <w:rsid w:val="00C20B09"/>
    <w:rsid w:val="00C30827"/>
    <w:rsid w:val="00C421C6"/>
    <w:rsid w:val="00C6097D"/>
    <w:rsid w:val="00C84EC4"/>
    <w:rsid w:val="00CD4CE3"/>
    <w:rsid w:val="00CE25F4"/>
    <w:rsid w:val="00D1620A"/>
    <w:rsid w:val="00D30AD7"/>
    <w:rsid w:val="00D5031F"/>
    <w:rsid w:val="00D5266E"/>
    <w:rsid w:val="00D939E0"/>
    <w:rsid w:val="00DA3ADE"/>
    <w:rsid w:val="00DA6EE9"/>
    <w:rsid w:val="00DB26ED"/>
    <w:rsid w:val="00DB6C7A"/>
    <w:rsid w:val="00DC2683"/>
    <w:rsid w:val="00DC37BE"/>
    <w:rsid w:val="00DD2BEB"/>
    <w:rsid w:val="00DE73D3"/>
    <w:rsid w:val="00E061B0"/>
    <w:rsid w:val="00E4088D"/>
    <w:rsid w:val="00E52F5A"/>
    <w:rsid w:val="00E55F93"/>
    <w:rsid w:val="00E606AA"/>
    <w:rsid w:val="00E816DD"/>
    <w:rsid w:val="00E874AD"/>
    <w:rsid w:val="00E87E55"/>
    <w:rsid w:val="00E906D2"/>
    <w:rsid w:val="00E95FBE"/>
    <w:rsid w:val="00EC00BF"/>
    <w:rsid w:val="00EC7AEB"/>
    <w:rsid w:val="00ED112F"/>
    <w:rsid w:val="00ED16F9"/>
    <w:rsid w:val="00EE2F49"/>
    <w:rsid w:val="00F01F77"/>
    <w:rsid w:val="00F02000"/>
    <w:rsid w:val="00F03AF6"/>
    <w:rsid w:val="00F40643"/>
    <w:rsid w:val="00F4483D"/>
    <w:rsid w:val="00F4593E"/>
    <w:rsid w:val="00F53942"/>
    <w:rsid w:val="00F6258C"/>
    <w:rsid w:val="00F653D9"/>
    <w:rsid w:val="00F77536"/>
    <w:rsid w:val="00F80F14"/>
    <w:rsid w:val="00F859CD"/>
    <w:rsid w:val="00FA2F07"/>
    <w:rsid w:val="00FB091D"/>
    <w:rsid w:val="00FB28ED"/>
    <w:rsid w:val="00FC2E5F"/>
    <w:rsid w:val="00FD5FBA"/>
    <w:rsid w:val="00FE77B2"/>
    <w:rsid w:val="00FF0C94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8F7"/>
  </w:style>
  <w:style w:type="paragraph" w:styleId="Heading1">
    <w:name w:val="heading 1"/>
    <w:basedOn w:val="Normal"/>
    <w:next w:val="Normal"/>
    <w:qFormat/>
    <w:rsid w:val="002C78F7"/>
    <w:pPr>
      <w:keepNext/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link w:val="Heading2Char"/>
    <w:qFormat/>
    <w:rsid w:val="00DC3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8F7"/>
    <w:rPr>
      <w:color w:val="0000FF"/>
      <w:u w:val="single"/>
    </w:rPr>
  </w:style>
  <w:style w:type="paragraph" w:styleId="Header">
    <w:name w:val="header"/>
    <w:basedOn w:val="Normal"/>
    <w:rsid w:val="002C78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8F7"/>
  </w:style>
  <w:style w:type="paragraph" w:styleId="Footer">
    <w:name w:val="footer"/>
    <w:basedOn w:val="Normal"/>
    <w:rsid w:val="002C78F7"/>
    <w:pPr>
      <w:keepLines/>
      <w:tabs>
        <w:tab w:val="center" w:pos="4320"/>
        <w:tab w:val="right" w:pos="8640"/>
      </w:tabs>
      <w:spacing w:after="240"/>
    </w:pPr>
    <w:rPr>
      <w:sz w:val="16"/>
    </w:rPr>
  </w:style>
  <w:style w:type="paragraph" w:styleId="BodyText">
    <w:name w:val="Body Text"/>
    <w:basedOn w:val="Normal"/>
    <w:rsid w:val="002C78F7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</w:pPr>
    <w:rPr>
      <w:b/>
      <w:bCs/>
      <w:spacing w:val="-3"/>
    </w:rPr>
  </w:style>
  <w:style w:type="paragraph" w:styleId="BodyText2">
    <w:name w:val="Body Text 2"/>
    <w:basedOn w:val="Normal"/>
    <w:rsid w:val="002C78F7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jc w:val="both"/>
    </w:pPr>
    <w:rPr>
      <w:b/>
      <w:spacing w:val="-3"/>
      <w:sz w:val="18"/>
    </w:rPr>
  </w:style>
  <w:style w:type="paragraph" w:styleId="BodyTextIndent">
    <w:name w:val="Body Text Indent"/>
    <w:basedOn w:val="Normal"/>
    <w:link w:val="BodyTextIndentChar"/>
    <w:rsid w:val="00863E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3E98"/>
  </w:style>
  <w:style w:type="paragraph" w:styleId="BalloonText">
    <w:name w:val="Balloon Text"/>
    <w:basedOn w:val="Normal"/>
    <w:link w:val="BalloonTextChar"/>
    <w:rsid w:val="00AE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6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DC37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Cite">
    <w:name w:val="HTML Cite"/>
    <w:uiPriority w:val="99"/>
    <w:unhideWhenUsed/>
    <w:rsid w:val="00FE77B2"/>
    <w:rPr>
      <w:i/>
      <w:iCs/>
    </w:rPr>
  </w:style>
  <w:style w:type="paragraph" w:styleId="NormalWeb">
    <w:name w:val="Normal (Web)"/>
    <w:basedOn w:val="Normal"/>
    <w:uiPriority w:val="99"/>
    <w:unhideWhenUsed/>
    <w:rsid w:val="00FE77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FE77B2"/>
    <w:rPr>
      <w:b/>
      <w:bCs/>
    </w:rPr>
  </w:style>
  <w:style w:type="character" w:customStyle="1" w:styleId="l9subtitle11">
    <w:name w:val="l9subtitle11"/>
    <w:rsid w:val="00912F3C"/>
    <w:rPr>
      <w:rFonts w:ascii="Verdana" w:hAnsi="Verdana" w:hint="default"/>
      <w:b/>
      <w:bCs/>
      <w:color w:val="005DAA"/>
      <w:sz w:val="17"/>
      <w:szCs w:val="17"/>
    </w:rPr>
  </w:style>
  <w:style w:type="character" w:customStyle="1" w:styleId="l9subtitle21">
    <w:name w:val="l9subtitle21"/>
    <w:rsid w:val="00912F3C"/>
    <w:rPr>
      <w:rFonts w:ascii="Arial" w:hAnsi="Arial" w:cs="Arial" w:hint="default"/>
      <w:b/>
      <w:bCs/>
      <w:color w:val="005DAA"/>
      <w:sz w:val="24"/>
      <w:szCs w:val="24"/>
    </w:rPr>
  </w:style>
  <w:style w:type="paragraph" w:styleId="BodyTextIndent2">
    <w:name w:val="Body Text Indent 2"/>
    <w:basedOn w:val="Normal"/>
    <w:link w:val="BodyTextIndent2Char"/>
    <w:rsid w:val="00C03D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3D2B"/>
  </w:style>
  <w:style w:type="paragraph" w:styleId="BodyTextIndent3">
    <w:name w:val="Body Text Indent 3"/>
    <w:basedOn w:val="Normal"/>
    <w:link w:val="BodyTextIndent3Char"/>
    <w:rsid w:val="00C03D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3D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E7FA8"/>
    <w:pPr>
      <w:ind w:left="720"/>
    </w:pPr>
  </w:style>
  <w:style w:type="paragraph" w:customStyle="1" w:styleId="Default">
    <w:name w:val="Default"/>
    <w:rsid w:val="00DD2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ED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Microsoft</Company>
  <LinksUpToDate>false</LinksUpToDate>
  <CharactersWithSpaces>4465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https://www.navigantcu.org/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Molly England</dc:creator>
  <cp:lastModifiedBy>lflynn</cp:lastModifiedBy>
  <cp:revision>2</cp:revision>
  <cp:lastPrinted>2018-02-23T19:00:00Z</cp:lastPrinted>
  <dcterms:created xsi:type="dcterms:W3CDTF">2018-03-28T18:33:00Z</dcterms:created>
  <dcterms:modified xsi:type="dcterms:W3CDTF">2018-03-28T18:33:00Z</dcterms:modified>
</cp:coreProperties>
</file>