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B37C" w14:textId="77777777" w:rsidR="0071507C" w:rsidRDefault="00DB36ED" w:rsidP="005E0E3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center"/>
        <w:rPr>
          <w:b/>
          <w:spacing w:val="-3"/>
          <w:sz w:val="36"/>
          <w:szCs w:val="36"/>
        </w:rPr>
      </w:pPr>
      <w:r>
        <w:rPr>
          <w:rFonts w:ascii="Verdana" w:hAnsi="Verdana"/>
          <w:noProof/>
          <w:color w:val="005DAA"/>
          <w:sz w:val="17"/>
          <w:szCs w:val="17"/>
        </w:rPr>
        <w:drawing>
          <wp:inline distT="0" distB="0" distL="0" distR="0" wp14:anchorId="41491C85" wp14:editId="2CD7E70B">
            <wp:extent cx="2247900" cy="655320"/>
            <wp:effectExtent l="19050" t="0" r="0" b="0"/>
            <wp:docPr id="1" name="Picture 1" descr="head_int_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_in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2160"/>
        <w:gridCol w:w="3060"/>
      </w:tblGrid>
      <w:tr w:rsidR="002E04CE" w14:paraId="6CFB8F43" w14:textId="77777777" w:rsidTr="003A2225">
        <w:trPr>
          <w:trHeight w:hRule="exact" w:val="288"/>
        </w:trPr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6F1445DB" w14:textId="77777777" w:rsidR="002E04CE" w:rsidRPr="002E00BF" w:rsidRDefault="002E04CE" w:rsidP="004B593E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mallCaps/>
                <w:spacing w:val="-1"/>
                <w:sz w:val="16"/>
                <w:szCs w:val="16"/>
              </w:rPr>
            </w:pPr>
            <w:r w:rsidRPr="002E00BF">
              <w:rPr>
                <w:smallCaps/>
                <w:spacing w:val="-3"/>
                <w:sz w:val="16"/>
                <w:szCs w:val="16"/>
              </w:rPr>
              <w:fldChar w:fldCharType="begin"/>
            </w:r>
            <w:r w:rsidRPr="002E00BF">
              <w:rPr>
                <w:smallCaps/>
                <w:spacing w:val="-3"/>
                <w:sz w:val="16"/>
                <w:szCs w:val="16"/>
              </w:rPr>
              <w:instrText xml:space="preserve">PRIVATE </w:instrText>
            </w:r>
            <w:r w:rsidRPr="002E00BF">
              <w:rPr>
                <w:smallCaps/>
                <w:spacing w:val="-3"/>
                <w:sz w:val="16"/>
                <w:szCs w:val="16"/>
              </w:rPr>
              <w:fldChar w:fldCharType="end"/>
            </w:r>
            <w:proofErr w:type="gramStart"/>
            <w:r>
              <w:rPr>
                <w:smallCaps/>
                <w:spacing w:val="-3"/>
                <w:sz w:val="16"/>
                <w:szCs w:val="16"/>
              </w:rPr>
              <w:t xml:space="preserve">Position </w:t>
            </w:r>
            <w:r w:rsidRPr="002E00BF">
              <w:rPr>
                <w:smallCaps/>
                <w:spacing w:val="-1"/>
                <w:sz w:val="16"/>
                <w:szCs w:val="16"/>
              </w:rPr>
              <w:t xml:space="preserve"> </w:t>
            </w:r>
            <w:r>
              <w:rPr>
                <w:smallCaps/>
                <w:spacing w:val="-1"/>
                <w:sz w:val="16"/>
                <w:szCs w:val="16"/>
              </w:rPr>
              <w:t>Title</w:t>
            </w:r>
            <w:proofErr w:type="gram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77C8CA08" w14:textId="77777777" w:rsidR="002E04CE" w:rsidRPr="002E00BF" w:rsidRDefault="00982AC2" w:rsidP="004B593E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mallCaps/>
                <w:spacing w:val="-1"/>
                <w:sz w:val="16"/>
                <w:szCs w:val="16"/>
              </w:rPr>
            </w:pPr>
            <w:r>
              <w:rPr>
                <w:smallCaps/>
                <w:spacing w:val="-1"/>
                <w:sz w:val="16"/>
                <w:szCs w:val="16"/>
              </w:rPr>
              <w:t>Division</w:t>
            </w:r>
          </w:p>
        </w:tc>
      </w:tr>
      <w:tr w:rsidR="00793069" w14:paraId="26B1DF18" w14:textId="77777777" w:rsidTr="003A2225">
        <w:trPr>
          <w:trHeight w:hRule="exact" w:val="432"/>
        </w:trPr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09B3EF02" w14:textId="77777777" w:rsidR="00793069" w:rsidRPr="00227AD6" w:rsidRDefault="002C5D4F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pacing w:val="-4"/>
                <w:sz w:val="32"/>
              </w:rPr>
            </w:pPr>
            <w:r>
              <w:rPr>
                <w:b/>
                <w:sz w:val="24"/>
              </w:rPr>
              <w:t>Member Services Representative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E4E855" w14:textId="77777777" w:rsidR="00793069" w:rsidRPr="009B4773" w:rsidRDefault="00D508C7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pacing w:val="-4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Retail Banking</w:t>
            </w:r>
          </w:p>
        </w:tc>
      </w:tr>
      <w:tr w:rsidR="002E04CE" w14:paraId="5C4B5FD6" w14:textId="77777777" w:rsidTr="003A2225">
        <w:trPr>
          <w:trHeight w:hRule="exact" w:val="28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10C869DF" w14:textId="77777777" w:rsidR="002E04CE" w:rsidRDefault="002E04CE" w:rsidP="004B593E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rFonts w:ascii="CG Times Bold" w:hAnsi="CG Times Bold"/>
                <w:b/>
                <w:spacing w:val="-1"/>
                <w:sz w:val="12"/>
              </w:rPr>
            </w:pPr>
            <w:r w:rsidRPr="002E00BF">
              <w:rPr>
                <w:smallCaps/>
                <w:spacing w:val="-1"/>
                <w:sz w:val="16"/>
                <w:szCs w:val="16"/>
              </w:rPr>
              <w:t>Reports To: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14:paraId="739254CB" w14:textId="77777777" w:rsidR="002E04CE" w:rsidRPr="002E00BF" w:rsidRDefault="00982AC2" w:rsidP="004B593E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rFonts w:ascii="CG Times Bold" w:hAnsi="CG Times Bold"/>
                <w:b/>
                <w:spacing w:val="-1"/>
                <w:sz w:val="16"/>
                <w:szCs w:val="16"/>
              </w:rPr>
            </w:pPr>
            <w:r w:rsidRPr="002E00BF">
              <w:rPr>
                <w:smallCaps/>
                <w:spacing w:val="-1"/>
                <w:sz w:val="16"/>
                <w:szCs w:val="16"/>
              </w:rPr>
              <w:t>Department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FCBE635" w14:textId="77777777" w:rsidR="002E04CE" w:rsidRPr="002E00BF" w:rsidRDefault="002E04CE" w:rsidP="004B593E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mallCaps/>
                <w:spacing w:val="-1"/>
                <w:sz w:val="16"/>
                <w:szCs w:val="16"/>
              </w:rPr>
            </w:pPr>
            <w:r w:rsidRPr="002E00BF">
              <w:rPr>
                <w:smallCaps/>
                <w:spacing w:val="-1"/>
                <w:sz w:val="16"/>
                <w:szCs w:val="16"/>
              </w:rPr>
              <w:t>Date</w:t>
            </w:r>
          </w:p>
        </w:tc>
      </w:tr>
      <w:tr w:rsidR="00793069" w14:paraId="0E3C6A81" w14:textId="77777777" w:rsidTr="003A2225">
        <w:trPr>
          <w:trHeight w:hRule="exact" w:val="43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</w:tcBorders>
          </w:tcPr>
          <w:p w14:paraId="52A873C0" w14:textId="77777777" w:rsidR="00793069" w:rsidRPr="009B4773" w:rsidRDefault="002E04CE">
            <w:pPr>
              <w:pStyle w:val="Heading1"/>
              <w:rPr>
                <w:sz w:val="22"/>
                <w:szCs w:val="22"/>
              </w:rPr>
            </w:pPr>
            <w:r>
              <w:rPr>
                <w:rStyle w:val="l9subtitle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Branch Manager</w:t>
            </w:r>
            <w:r w:rsidR="00527630">
              <w:rPr>
                <w:rStyle w:val="l9subtitle21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 Assistant Branch Manager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14:paraId="236D72E1" w14:textId="77777777" w:rsidR="00793069" w:rsidRPr="00912F3C" w:rsidRDefault="00982AC2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Branch Administration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DCEB52" w14:textId="77777777" w:rsidR="00793069" w:rsidRPr="00912F3C" w:rsidRDefault="002E04CE">
            <w:pPr>
              <w:pStyle w:val="Heading1"/>
              <w:rPr>
                <w:b w:val="0"/>
              </w:rPr>
            </w:pPr>
            <w:r>
              <w:rPr>
                <w:sz w:val="22"/>
                <w:szCs w:val="22"/>
              </w:rPr>
              <w:t xml:space="preserve">December </w:t>
            </w:r>
            <w:r w:rsidRPr="009B4773">
              <w:rPr>
                <w:sz w:val="22"/>
                <w:szCs w:val="22"/>
              </w:rPr>
              <w:t>1, 2010</w:t>
            </w:r>
          </w:p>
        </w:tc>
      </w:tr>
      <w:tr w:rsidR="002E04CE" w14:paraId="7E9AD652" w14:textId="77777777" w:rsidTr="002E04CE">
        <w:trPr>
          <w:trHeight w:hRule="exact" w:val="288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3ECE95CE" w14:textId="77777777" w:rsidR="002E04CE" w:rsidRPr="003A13D2" w:rsidRDefault="002E04CE" w:rsidP="004B593E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rFonts w:ascii="CG Times Bold" w:hAnsi="CG Times Bold"/>
                <w:spacing w:val="-1"/>
                <w:sz w:val="12"/>
              </w:rPr>
            </w:pPr>
            <w:r w:rsidRPr="003A13D2">
              <w:rPr>
                <w:spacing w:val="-1"/>
                <w:sz w:val="16"/>
                <w:szCs w:val="16"/>
              </w:rPr>
              <w:t>SUPERVISES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14:paraId="1655C97E" w14:textId="77777777" w:rsidR="002E04CE" w:rsidRPr="002E00BF" w:rsidRDefault="002E04CE" w:rsidP="004B593E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mallCaps/>
                <w:spacing w:val="-1"/>
                <w:sz w:val="16"/>
                <w:szCs w:val="16"/>
              </w:rPr>
            </w:pPr>
            <w:proofErr w:type="spellStart"/>
            <w:r>
              <w:rPr>
                <w:smallCaps/>
                <w:spacing w:val="-1"/>
                <w:sz w:val="16"/>
                <w:szCs w:val="16"/>
              </w:rPr>
              <w:t>flsa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1FAF73" w14:textId="77777777" w:rsidR="002E04CE" w:rsidRPr="002E00BF" w:rsidRDefault="002E04CE" w:rsidP="004B593E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mallCaps/>
                <w:spacing w:val="-1"/>
                <w:sz w:val="16"/>
                <w:szCs w:val="16"/>
              </w:rPr>
            </w:pPr>
            <w:r w:rsidRPr="002E00BF">
              <w:rPr>
                <w:smallCaps/>
                <w:spacing w:val="-1"/>
                <w:sz w:val="16"/>
                <w:szCs w:val="16"/>
              </w:rPr>
              <w:t>Revised</w:t>
            </w:r>
          </w:p>
        </w:tc>
      </w:tr>
      <w:tr w:rsidR="00793069" w14:paraId="260372DF" w14:textId="77777777" w:rsidTr="002E04CE">
        <w:trPr>
          <w:trHeight w:hRule="exact" w:val="432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51CF842" w14:textId="77777777" w:rsidR="00793069" w:rsidRPr="00912F3C" w:rsidRDefault="00954329" w:rsidP="00AE1618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N/A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136CC82F" w14:textId="77777777" w:rsidR="00793069" w:rsidRPr="002E04CE" w:rsidRDefault="00EC4628">
            <w:pPr>
              <w:tabs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2E04CE">
              <w:rPr>
                <w:b/>
                <w:spacing w:val="-3"/>
              </w:rPr>
              <w:t>Non-Exempt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85C22" w14:textId="77777777" w:rsidR="00793069" w:rsidRPr="009B4773" w:rsidRDefault="00793069">
            <w:pPr>
              <w:pStyle w:val="Header"/>
              <w:tabs>
                <w:tab w:val="clear" w:pos="8640"/>
                <w:tab w:val="left" w:pos="-720"/>
                <w:tab w:val="left" w:pos="0"/>
                <w:tab w:val="left" w:pos="216"/>
                <w:tab w:val="left" w:pos="432"/>
                <w:tab w:val="left" w:pos="648"/>
                <w:tab w:val="left" w:pos="864"/>
                <w:tab w:val="left" w:pos="1037"/>
                <w:tab w:val="left" w:pos="1296"/>
                <w:tab w:val="left" w:pos="1512"/>
                <w:tab w:val="left" w:pos="1728"/>
                <w:tab w:val="left" w:pos="1944"/>
                <w:tab w:val="left" w:pos="2160"/>
                <w:tab w:val="left" w:pos="2333"/>
                <w:tab w:val="left" w:pos="2592"/>
                <w:tab w:val="left" w:pos="2808"/>
                <w:tab w:val="left" w:pos="3024"/>
                <w:tab w:val="left" w:pos="3240"/>
                <w:tab w:val="left" w:pos="3456"/>
                <w:tab w:val="left" w:pos="3672"/>
                <w:tab w:val="left" w:pos="3888"/>
                <w:tab w:val="left" w:pos="4104"/>
                <w:tab w:val="left" w:pos="4320"/>
                <w:tab w:val="left" w:pos="4536"/>
              </w:tabs>
              <w:suppressAutoHyphens/>
              <w:spacing w:before="90" w:after="54"/>
              <w:rPr>
                <w:spacing w:val="-3"/>
                <w:sz w:val="22"/>
                <w:szCs w:val="22"/>
              </w:rPr>
            </w:pPr>
          </w:p>
        </w:tc>
      </w:tr>
    </w:tbl>
    <w:p w14:paraId="6D5AABC7" w14:textId="77777777" w:rsidR="00793069" w:rsidRDefault="00793069" w:rsidP="00556BDE">
      <w:pPr>
        <w:pStyle w:val="NormalWeb"/>
        <w:ind w:right="-540"/>
        <w:jc w:val="both"/>
        <w:rPr>
          <w:spacing w:val="-3"/>
          <w:sz w:val="18"/>
        </w:rPr>
      </w:pPr>
    </w:p>
    <w:p w14:paraId="4A7CD82B" w14:textId="77777777" w:rsidR="00863E98" w:rsidRPr="00AB13E2" w:rsidRDefault="00863E98" w:rsidP="00165282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b/>
          <w:bCs/>
          <w:sz w:val="24"/>
          <w:szCs w:val="24"/>
        </w:rPr>
      </w:pPr>
      <w:r w:rsidRPr="00AB13E2">
        <w:rPr>
          <w:b/>
          <w:bCs/>
          <w:sz w:val="24"/>
          <w:szCs w:val="24"/>
        </w:rPr>
        <w:t>GENERAL SUMMARY</w:t>
      </w:r>
    </w:p>
    <w:p w14:paraId="327DD299" w14:textId="77777777" w:rsidR="00D508C7" w:rsidRDefault="002C5D4F" w:rsidP="00D508C7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ind w:right="-360"/>
        <w:jc w:val="both"/>
        <w:rPr>
          <w:sz w:val="22"/>
        </w:rPr>
      </w:pPr>
      <w:r w:rsidRPr="002F3389">
        <w:rPr>
          <w:sz w:val="22"/>
          <w:szCs w:val="22"/>
        </w:rPr>
        <w:t xml:space="preserve">Under general supervision, but following established policies and procedures, performs </w:t>
      </w:r>
      <w:r w:rsidR="00DC46EE">
        <w:rPr>
          <w:sz w:val="22"/>
          <w:szCs w:val="22"/>
        </w:rPr>
        <w:t xml:space="preserve">a </w:t>
      </w:r>
      <w:proofErr w:type="gramStart"/>
      <w:r w:rsidR="00DC46EE">
        <w:rPr>
          <w:sz w:val="22"/>
          <w:szCs w:val="22"/>
        </w:rPr>
        <w:t>broad-range</w:t>
      </w:r>
      <w:proofErr w:type="gramEnd"/>
      <w:r w:rsidR="00DC46EE">
        <w:rPr>
          <w:sz w:val="22"/>
          <w:szCs w:val="22"/>
        </w:rPr>
        <w:t xml:space="preserve"> of member service</w:t>
      </w:r>
      <w:r w:rsidRPr="002F3389">
        <w:rPr>
          <w:sz w:val="22"/>
          <w:szCs w:val="22"/>
        </w:rPr>
        <w:t xml:space="preserve"> </w:t>
      </w:r>
      <w:r w:rsidR="00EC4628">
        <w:rPr>
          <w:sz w:val="22"/>
          <w:szCs w:val="22"/>
        </w:rPr>
        <w:t>(non-teller)</w:t>
      </w:r>
      <w:r w:rsidR="00EC4628" w:rsidRPr="002F3389">
        <w:rPr>
          <w:sz w:val="22"/>
          <w:szCs w:val="22"/>
        </w:rPr>
        <w:t xml:space="preserve"> activities</w:t>
      </w:r>
      <w:r w:rsidRPr="002F3389">
        <w:rPr>
          <w:sz w:val="22"/>
          <w:szCs w:val="22"/>
        </w:rPr>
        <w:t xml:space="preserve"> in person and/or via phone, mail, e-mail, fax and on-line services.  </w:t>
      </w:r>
      <w:r w:rsidR="00527630">
        <w:rPr>
          <w:sz w:val="22"/>
          <w:szCs w:val="22"/>
        </w:rPr>
        <w:t>Deliver</w:t>
      </w:r>
      <w:r w:rsidR="00144EF2">
        <w:rPr>
          <w:sz w:val="22"/>
          <w:szCs w:val="22"/>
        </w:rPr>
        <w:t>s</w:t>
      </w:r>
      <w:r w:rsidR="00527630">
        <w:rPr>
          <w:sz w:val="22"/>
          <w:szCs w:val="22"/>
        </w:rPr>
        <w:t xml:space="preserve"> exceptional customer service, aligned with the Credit Union’s core values and mission statement. </w:t>
      </w:r>
      <w:r w:rsidR="005C30A2">
        <w:rPr>
          <w:sz w:val="22"/>
          <w:szCs w:val="22"/>
        </w:rPr>
        <w:t xml:space="preserve">Meet all established sales and service goals.  </w:t>
      </w:r>
      <w:r w:rsidRPr="002F3389">
        <w:rPr>
          <w:sz w:val="22"/>
          <w:szCs w:val="22"/>
        </w:rPr>
        <w:t xml:space="preserve">Provides such member services as opening new accounts, ordering checks, </w:t>
      </w:r>
      <w:r w:rsidR="00527630">
        <w:rPr>
          <w:sz w:val="22"/>
          <w:szCs w:val="22"/>
        </w:rPr>
        <w:t xml:space="preserve">account </w:t>
      </w:r>
      <w:r w:rsidRPr="002F3389">
        <w:rPr>
          <w:sz w:val="22"/>
          <w:szCs w:val="22"/>
        </w:rPr>
        <w:t>mai</w:t>
      </w:r>
      <w:r w:rsidR="00DC46EE">
        <w:rPr>
          <w:sz w:val="22"/>
          <w:szCs w:val="22"/>
        </w:rPr>
        <w:t xml:space="preserve">ntenance, corrections, etc.  Interviews and assists member complete loan applications, obtains pertinent loan </w:t>
      </w:r>
      <w:proofErr w:type="gramStart"/>
      <w:r w:rsidR="00DC46EE">
        <w:rPr>
          <w:sz w:val="22"/>
          <w:szCs w:val="22"/>
        </w:rPr>
        <w:t>information</w:t>
      </w:r>
      <w:proofErr w:type="gramEnd"/>
      <w:r w:rsidRPr="002F3389">
        <w:rPr>
          <w:sz w:val="22"/>
          <w:szCs w:val="22"/>
        </w:rPr>
        <w:t xml:space="preserve"> and prepares necessary paperwork to disburse loans.  Cross-sells C</w:t>
      </w:r>
      <w:r w:rsidR="00EC4628">
        <w:rPr>
          <w:sz w:val="22"/>
          <w:szCs w:val="22"/>
        </w:rPr>
        <w:t xml:space="preserve">redit </w:t>
      </w:r>
      <w:r w:rsidRPr="002F3389">
        <w:rPr>
          <w:sz w:val="22"/>
          <w:szCs w:val="22"/>
        </w:rPr>
        <w:t>U</w:t>
      </w:r>
      <w:r w:rsidR="00EC4628">
        <w:rPr>
          <w:sz w:val="22"/>
          <w:szCs w:val="22"/>
        </w:rPr>
        <w:t>nion</w:t>
      </w:r>
      <w:r w:rsidRPr="002F3389">
        <w:rPr>
          <w:sz w:val="22"/>
          <w:szCs w:val="22"/>
        </w:rPr>
        <w:t xml:space="preserve"> products and services.  Responds to questions and/or provides information upon request from members (internal and external).  Processes requests/transactions, as appropriate.  Assists members and potential members in understanding and utilizing Credit Union products and services.</w:t>
      </w:r>
    </w:p>
    <w:p w14:paraId="2004FD6B" w14:textId="77777777" w:rsidR="00793069" w:rsidRDefault="00793069" w:rsidP="005E0E3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b/>
          <w:spacing w:val="-3"/>
          <w:sz w:val="24"/>
          <w:szCs w:val="24"/>
        </w:rPr>
      </w:pPr>
      <w:r w:rsidRPr="00AB13E2">
        <w:rPr>
          <w:b/>
          <w:spacing w:val="-3"/>
          <w:sz w:val="24"/>
          <w:szCs w:val="24"/>
        </w:rPr>
        <w:t>MAJOR RESPONSIBILITIES</w:t>
      </w:r>
      <w:r w:rsidR="00954329">
        <w:rPr>
          <w:b/>
          <w:spacing w:val="-3"/>
          <w:sz w:val="24"/>
          <w:szCs w:val="24"/>
        </w:rPr>
        <w:t xml:space="preserve"> (</w:t>
      </w:r>
      <w:r w:rsidR="00954329" w:rsidRPr="00954329">
        <w:rPr>
          <w:i/>
          <w:spacing w:val="-3"/>
        </w:rPr>
        <w:t>in descending order of importance</w:t>
      </w:r>
      <w:r w:rsidR="00954329">
        <w:rPr>
          <w:b/>
          <w:spacing w:val="-3"/>
          <w:sz w:val="24"/>
          <w:szCs w:val="24"/>
        </w:rPr>
        <w:t>)</w:t>
      </w:r>
    </w:p>
    <w:p w14:paraId="7A7AB06F" w14:textId="77777777" w:rsidR="002C5D4F" w:rsidRPr="002C5D4F" w:rsidRDefault="002C5D4F" w:rsidP="002C5D4F">
      <w:pPr>
        <w:pStyle w:val="Heading5"/>
        <w:spacing w:before="120"/>
        <w:rPr>
          <w:rFonts w:ascii="Times New Roman" w:hAnsi="Times New Roman"/>
          <w:sz w:val="22"/>
          <w:szCs w:val="22"/>
        </w:rPr>
      </w:pPr>
      <w:r w:rsidRPr="002C5D4F">
        <w:rPr>
          <w:rFonts w:ascii="Times New Roman" w:hAnsi="Times New Roman"/>
          <w:sz w:val="22"/>
          <w:szCs w:val="22"/>
        </w:rPr>
        <w:t>A.  Member Services</w:t>
      </w:r>
    </w:p>
    <w:p w14:paraId="4FCF85DD" w14:textId="77777777" w:rsidR="002C5D4F" w:rsidRPr="002F3389" w:rsidRDefault="002C5D4F" w:rsidP="002E04CE">
      <w:pPr>
        <w:numPr>
          <w:ilvl w:val="0"/>
          <w:numId w:val="32"/>
        </w:numPr>
        <w:spacing w:after="120"/>
        <w:jc w:val="both"/>
        <w:rPr>
          <w:sz w:val="22"/>
          <w:szCs w:val="22"/>
        </w:rPr>
      </w:pPr>
      <w:r w:rsidRPr="002F3389">
        <w:rPr>
          <w:sz w:val="22"/>
          <w:szCs w:val="22"/>
        </w:rPr>
        <w:t>Processes all member</w:t>
      </w:r>
      <w:r w:rsidR="00EC4628">
        <w:rPr>
          <w:sz w:val="22"/>
          <w:szCs w:val="22"/>
        </w:rPr>
        <w:t xml:space="preserve"> service </w:t>
      </w:r>
      <w:r w:rsidR="00EC4628" w:rsidRPr="002F3389">
        <w:rPr>
          <w:sz w:val="22"/>
          <w:szCs w:val="22"/>
        </w:rPr>
        <w:t>transactions</w:t>
      </w:r>
      <w:r w:rsidRPr="002F3389">
        <w:rPr>
          <w:sz w:val="22"/>
          <w:szCs w:val="22"/>
        </w:rPr>
        <w:t xml:space="preserve"> in person and/or via phone, mail, </w:t>
      </w:r>
      <w:proofErr w:type="gramStart"/>
      <w:r w:rsidRPr="002F3389">
        <w:rPr>
          <w:sz w:val="22"/>
          <w:szCs w:val="22"/>
        </w:rPr>
        <w:t>fax</w:t>
      </w:r>
      <w:proofErr w:type="gramEnd"/>
      <w:r w:rsidRPr="002F3389">
        <w:rPr>
          <w:sz w:val="22"/>
          <w:szCs w:val="22"/>
        </w:rPr>
        <w:t xml:space="preserve"> and on-line services to include deposits, check withdrawals, account transfers and address changes.  Replies to member correspondence by form letter regarding transactions affecting their accounts.</w:t>
      </w:r>
    </w:p>
    <w:p w14:paraId="674F4CB8" w14:textId="77777777" w:rsidR="002C5D4F" w:rsidRPr="002F3389" w:rsidRDefault="002C5D4F" w:rsidP="002E04CE">
      <w:pPr>
        <w:numPr>
          <w:ilvl w:val="0"/>
          <w:numId w:val="32"/>
        </w:numPr>
        <w:spacing w:after="120"/>
        <w:ind w:left="342"/>
        <w:jc w:val="both"/>
        <w:rPr>
          <w:sz w:val="22"/>
          <w:szCs w:val="22"/>
        </w:rPr>
      </w:pPr>
      <w:r w:rsidRPr="002F3389">
        <w:rPr>
          <w:sz w:val="22"/>
          <w:szCs w:val="22"/>
        </w:rPr>
        <w:t xml:space="preserve">Gives </w:t>
      </w:r>
      <w:r w:rsidR="00EC4628" w:rsidRPr="002F3389">
        <w:rPr>
          <w:sz w:val="22"/>
          <w:szCs w:val="22"/>
        </w:rPr>
        <w:t>prompt</w:t>
      </w:r>
      <w:r w:rsidRPr="002F3389">
        <w:rPr>
          <w:sz w:val="22"/>
          <w:szCs w:val="22"/>
        </w:rPr>
        <w:t xml:space="preserve"> efficient and accurate service in the processing of all transactions </w:t>
      </w:r>
      <w:r w:rsidR="00DC46EE">
        <w:rPr>
          <w:sz w:val="22"/>
          <w:szCs w:val="22"/>
        </w:rPr>
        <w:t>such as opening of new checking</w:t>
      </w:r>
      <w:r w:rsidRPr="002F3389">
        <w:rPr>
          <w:sz w:val="22"/>
          <w:szCs w:val="22"/>
        </w:rPr>
        <w:t>/savings accounts, direct deposits, ATM/Visa check card, Certificate/IRA/Money Markets. May place stop payment on checks, provide copies of cancelled checks and/or order checks.  P</w:t>
      </w:r>
      <w:r w:rsidR="00EC4628">
        <w:rPr>
          <w:sz w:val="22"/>
          <w:szCs w:val="22"/>
        </w:rPr>
        <w:t>rocesses wire transfer requests</w:t>
      </w:r>
      <w:r w:rsidRPr="002F3389">
        <w:rPr>
          <w:sz w:val="22"/>
          <w:szCs w:val="22"/>
        </w:rPr>
        <w:t xml:space="preserve"> and forwards to appropriate person for transmission, faxes documents, etc.  Assists members with payroll and direct deposit questions and establishes payroll distributions.</w:t>
      </w:r>
    </w:p>
    <w:p w14:paraId="683F1C16" w14:textId="77777777" w:rsidR="002C5D4F" w:rsidRPr="002F3389" w:rsidRDefault="002C5D4F" w:rsidP="002E04CE">
      <w:pPr>
        <w:numPr>
          <w:ilvl w:val="0"/>
          <w:numId w:val="32"/>
        </w:numPr>
        <w:spacing w:after="120"/>
        <w:ind w:left="342"/>
        <w:jc w:val="both"/>
        <w:rPr>
          <w:sz w:val="22"/>
          <w:szCs w:val="22"/>
        </w:rPr>
      </w:pPr>
      <w:r w:rsidRPr="002F3389">
        <w:rPr>
          <w:sz w:val="22"/>
          <w:szCs w:val="22"/>
        </w:rPr>
        <w:t>Opens new member accounts and provides information to new and prospective members by explaining and cross-selling Credit Union products and services. Completes forms for opening and processing all types of accounts, including share, share draft, money market, certificates, IRAs, etc.</w:t>
      </w:r>
    </w:p>
    <w:p w14:paraId="70166B7A" w14:textId="27261AB6" w:rsidR="00B82CB0" w:rsidRPr="002F3389" w:rsidRDefault="002C5D4F" w:rsidP="002E04CE">
      <w:pPr>
        <w:numPr>
          <w:ilvl w:val="0"/>
          <w:numId w:val="32"/>
        </w:numPr>
        <w:spacing w:after="120"/>
        <w:ind w:left="342"/>
        <w:jc w:val="both"/>
        <w:rPr>
          <w:sz w:val="22"/>
          <w:szCs w:val="22"/>
        </w:rPr>
      </w:pPr>
      <w:r w:rsidRPr="002F3389">
        <w:rPr>
          <w:sz w:val="22"/>
          <w:szCs w:val="22"/>
        </w:rPr>
        <w:t xml:space="preserve">Utilizes tact </w:t>
      </w:r>
      <w:r w:rsidR="00EC4628">
        <w:rPr>
          <w:sz w:val="22"/>
          <w:szCs w:val="22"/>
        </w:rPr>
        <w:t>and experienced based knowledge to research and resolve</w:t>
      </w:r>
      <w:r w:rsidRPr="002F3389">
        <w:rPr>
          <w:sz w:val="22"/>
          <w:szCs w:val="22"/>
        </w:rPr>
        <w:t xml:space="preserve"> member inquiries</w:t>
      </w:r>
      <w:r w:rsidR="00DC46EE">
        <w:rPr>
          <w:sz w:val="22"/>
          <w:szCs w:val="22"/>
        </w:rPr>
        <w:t xml:space="preserve"> explaining specific policies, </w:t>
      </w:r>
      <w:r w:rsidRPr="002F3389">
        <w:rPr>
          <w:sz w:val="22"/>
          <w:szCs w:val="22"/>
        </w:rPr>
        <w:t>procedures</w:t>
      </w:r>
      <w:r w:rsidR="00EC4628">
        <w:rPr>
          <w:sz w:val="22"/>
          <w:szCs w:val="22"/>
        </w:rPr>
        <w:t xml:space="preserve">, products </w:t>
      </w:r>
      <w:r w:rsidR="00DC46EE">
        <w:rPr>
          <w:sz w:val="22"/>
          <w:szCs w:val="22"/>
        </w:rPr>
        <w:t>and/</w:t>
      </w:r>
      <w:r w:rsidR="00EC4628">
        <w:rPr>
          <w:sz w:val="22"/>
          <w:szCs w:val="22"/>
        </w:rPr>
        <w:t>or services. Represents</w:t>
      </w:r>
      <w:r w:rsidRPr="002F3389">
        <w:rPr>
          <w:sz w:val="22"/>
          <w:szCs w:val="22"/>
        </w:rPr>
        <w:t xml:space="preserve"> the C</w:t>
      </w:r>
      <w:r w:rsidR="00DC46EE">
        <w:rPr>
          <w:sz w:val="22"/>
          <w:szCs w:val="22"/>
        </w:rPr>
        <w:t xml:space="preserve">redit </w:t>
      </w:r>
      <w:r w:rsidRPr="002F3389">
        <w:rPr>
          <w:sz w:val="22"/>
          <w:szCs w:val="22"/>
        </w:rPr>
        <w:t>U</w:t>
      </w:r>
      <w:r w:rsidR="00DC46EE">
        <w:rPr>
          <w:sz w:val="22"/>
          <w:szCs w:val="22"/>
        </w:rPr>
        <w:t>nion</w:t>
      </w:r>
      <w:r w:rsidRPr="002F3389">
        <w:rPr>
          <w:sz w:val="22"/>
          <w:szCs w:val="22"/>
        </w:rPr>
        <w:t xml:space="preserve"> in a prof</w:t>
      </w:r>
      <w:r w:rsidR="00EC4628">
        <w:rPr>
          <w:sz w:val="22"/>
          <w:szCs w:val="22"/>
        </w:rPr>
        <w:t>essional manner while</w:t>
      </w:r>
      <w:r w:rsidRPr="002F3389">
        <w:rPr>
          <w:sz w:val="22"/>
          <w:szCs w:val="22"/>
        </w:rPr>
        <w:t xml:space="preserve"> maintaining positive member relations. </w:t>
      </w:r>
    </w:p>
    <w:p w14:paraId="2F89B2F6" w14:textId="77777777" w:rsidR="002C5D4F" w:rsidRPr="00B82CB0" w:rsidRDefault="002C5D4F" w:rsidP="00B82CB0">
      <w:pPr>
        <w:numPr>
          <w:ilvl w:val="0"/>
          <w:numId w:val="32"/>
        </w:numPr>
        <w:spacing w:after="120"/>
        <w:ind w:left="342"/>
        <w:jc w:val="both"/>
        <w:rPr>
          <w:sz w:val="22"/>
          <w:szCs w:val="22"/>
        </w:rPr>
      </w:pPr>
      <w:r w:rsidRPr="00B82CB0">
        <w:rPr>
          <w:sz w:val="22"/>
          <w:szCs w:val="22"/>
        </w:rPr>
        <w:t xml:space="preserve">Provides accurate information to members regarding Credit Union services, products, </w:t>
      </w:r>
      <w:proofErr w:type="gramStart"/>
      <w:r w:rsidRPr="00B82CB0">
        <w:rPr>
          <w:sz w:val="22"/>
          <w:szCs w:val="22"/>
        </w:rPr>
        <w:t>policies</w:t>
      </w:r>
      <w:proofErr w:type="gramEnd"/>
      <w:r w:rsidRPr="00B82CB0">
        <w:rPr>
          <w:sz w:val="22"/>
          <w:szCs w:val="22"/>
        </w:rPr>
        <w:t xml:space="preserve"> and procedures.  Analyzes member accounts </w:t>
      </w:r>
      <w:proofErr w:type="gramStart"/>
      <w:r w:rsidRPr="00B82CB0">
        <w:rPr>
          <w:sz w:val="22"/>
          <w:szCs w:val="22"/>
        </w:rPr>
        <w:t>in order to</w:t>
      </w:r>
      <w:proofErr w:type="gramEnd"/>
      <w:r w:rsidRPr="00B82CB0">
        <w:rPr>
          <w:sz w:val="22"/>
          <w:szCs w:val="22"/>
        </w:rPr>
        <w:t xml:space="preserve"> provide better services</w:t>
      </w:r>
      <w:r w:rsidR="005C30A2" w:rsidRPr="00B82CB0">
        <w:rPr>
          <w:sz w:val="22"/>
          <w:szCs w:val="22"/>
        </w:rPr>
        <w:t xml:space="preserve"> and deepen relationships. </w:t>
      </w:r>
      <w:r w:rsidRPr="00B82CB0">
        <w:rPr>
          <w:sz w:val="22"/>
          <w:szCs w:val="22"/>
        </w:rPr>
        <w:t>Cross sells and services members. Conducts outb</w:t>
      </w:r>
      <w:r w:rsidR="00EC4628" w:rsidRPr="00B82CB0">
        <w:rPr>
          <w:sz w:val="22"/>
          <w:szCs w:val="22"/>
        </w:rPr>
        <w:t xml:space="preserve">ound calls to members to </w:t>
      </w:r>
      <w:r w:rsidR="005C30A2" w:rsidRPr="00B82CB0">
        <w:rPr>
          <w:sz w:val="22"/>
          <w:szCs w:val="22"/>
        </w:rPr>
        <w:t xml:space="preserve">follow up activate services sold and to </w:t>
      </w:r>
      <w:proofErr w:type="gramStart"/>
      <w:r w:rsidR="005C30A2" w:rsidRPr="00B82CB0">
        <w:rPr>
          <w:sz w:val="22"/>
          <w:szCs w:val="22"/>
        </w:rPr>
        <w:t xml:space="preserve">develop </w:t>
      </w:r>
      <w:r w:rsidRPr="00B82CB0">
        <w:rPr>
          <w:sz w:val="22"/>
          <w:szCs w:val="22"/>
        </w:rPr>
        <w:t xml:space="preserve"> new</w:t>
      </w:r>
      <w:proofErr w:type="gramEnd"/>
      <w:r w:rsidRPr="00B82CB0">
        <w:rPr>
          <w:sz w:val="22"/>
          <w:szCs w:val="22"/>
        </w:rPr>
        <w:t xml:space="preserve"> business</w:t>
      </w:r>
      <w:r w:rsidR="005C30A2" w:rsidRPr="00B82CB0">
        <w:rPr>
          <w:sz w:val="22"/>
          <w:szCs w:val="22"/>
        </w:rPr>
        <w:t xml:space="preserve"> and meet prescribed sales goals. </w:t>
      </w:r>
      <w:r w:rsidR="00C95A32" w:rsidRPr="00B82CB0">
        <w:rPr>
          <w:sz w:val="22"/>
          <w:szCs w:val="22"/>
        </w:rPr>
        <w:t>Coordinates with other CU departments as necessary.  Refers members to departments/personnel providing specialized services as necessary.</w:t>
      </w:r>
    </w:p>
    <w:p w14:paraId="50A34389" w14:textId="77777777" w:rsidR="002C5D4F" w:rsidRPr="002F3389" w:rsidRDefault="00EC4628" w:rsidP="002E04CE">
      <w:pPr>
        <w:numPr>
          <w:ilvl w:val="0"/>
          <w:numId w:val="32"/>
        </w:numPr>
        <w:spacing w:after="120"/>
        <w:ind w:left="342"/>
        <w:jc w:val="both"/>
        <w:rPr>
          <w:sz w:val="22"/>
          <w:szCs w:val="22"/>
        </w:rPr>
      </w:pPr>
      <w:r>
        <w:rPr>
          <w:sz w:val="22"/>
          <w:szCs w:val="22"/>
        </w:rPr>
        <w:t>Perform other member services, operational, loan processing/interviewing and/</w:t>
      </w:r>
      <w:r w:rsidR="00DC46EE">
        <w:rPr>
          <w:sz w:val="22"/>
          <w:szCs w:val="22"/>
        </w:rPr>
        <w:t xml:space="preserve">or </w:t>
      </w:r>
      <w:r w:rsidR="00DC46EE" w:rsidRPr="002F3389">
        <w:rPr>
          <w:sz w:val="22"/>
          <w:szCs w:val="22"/>
        </w:rPr>
        <w:t>administrative</w:t>
      </w:r>
      <w:r w:rsidR="002C5D4F" w:rsidRPr="002F3389">
        <w:rPr>
          <w:sz w:val="22"/>
          <w:szCs w:val="22"/>
        </w:rPr>
        <w:t xml:space="preserve"> duties as assigned by the </w:t>
      </w:r>
      <w:r>
        <w:rPr>
          <w:sz w:val="22"/>
          <w:szCs w:val="22"/>
        </w:rPr>
        <w:t xml:space="preserve">Assistant Manager or </w:t>
      </w:r>
      <w:r w:rsidR="002C5D4F" w:rsidRPr="002F3389">
        <w:rPr>
          <w:sz w:val="22"/>
          <w:szCs w:val="22"/>
        </w:rPr>
        <w:t xml:space="preserve">Branch Manager. </w:t>
      </w:r>
    </w:p>
    <w:p w14:paraId="2262B324" w14:textId="77777777" w:rsidR="00DC46EE" w:rsidRDefault="002E04CE" w:rsidP="002C5D4F">
      <w:pPr>
        <w:pStyle w:val="Heading4"/>
        <w:tabs>
          <w:tab w:val="num" w:pos="360"/>
        </w:tabs>
        <w:spacing w:before="0"/>
        <w:ind w:left="342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3F7F33C9" w14:textId="77777777" w:rsidR="00DC46EE" w:rsidRDefault="00DC46EE" w:rsidP="002C5D4F">
      <w:pPr>
        <w:pStyle w:val="Heading4"/>
        <w:tabs>
          <w:tab w:val="num" w:pos="360"/>
        </w:tabs>
        <w:spacing w:before="0"/>
        <w:ind w:left="342" w:hanging="360"/>
        <w:jc w:val="both"/>
        <w:rPr>
          <w:rFonts w:ascii="Times New Roman" w:hAnsi="Times New Roman"/>
          <w:sz w:val="22"/>
          <w:szCs w:val="22"/>
        </w:rPr>
      </w:pPr>
    </w:p>
    <w:p w14:paraId="0DF27958" w14:textId="77777777" w:rsidR="002C5D4F" w:rsidRPr="002C5D4F" w:rsidRDefault="002C5D4F" w:rsidP="002C5D4F">
      <w:pPr>
        <w:pStyle w:val="Heading4"/>
        <w:tabs>
          <w:tab w:val="num" w:pos="360"/>
        </w:tabs>
        <w:spacing w:before="0"/>
        <w:ind w:left="342" w:hanging="360"/>
        <w:jc w:val="both"/>
        <w:rPr>
          <w:rFonts w:ascii="Times New Roman" w:hAnsi="Times New Roman"/>
          <w:sz w:val="22"/>
          <w:szCs w:val="22"/>
        </w:rPr>
      </w:pPr>
      <w:r w:rsidRPr="002C5D4F">
        <w:rPr>
          <w:rFonts w:ascii="Times New Roman" w:hAnsi="Times New Roman"/>
          <w:sz w:val="22"/>
          <w:szCs w:val="22"/>
        </w:rPr>
        <w:t>Loan Interviewing/Processing</w:t>
      </w:r>
    </w:p>
    <w:p w14:paraId="132C38EB" w14:textId="77777777" w:rsidR="00B82CB0" w:rsidRDefault="002C5D4F" w:rsidP="00B82CB0">
      <w:pPr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 w:rsidRPr="002F3389">
        <w:rPr>
          <w:sz w:val="22"/>
          <w:szCs w:val="22"/>
        </w:rPr>
        <w:t>Receives new applications; organizes loan packages</w:t>
      </w:r>
      <w:r w:rsidR="00DC46EE">
        <w:rPr>
          <w:sz w:val="22"/>
          <w:szCs w:val="22"/>
        </w:rPr>
        <w:t>, ensures all documentation is present</w:t>
      </w:r>
      <w:r w:rsidR="00527630">
        <w:rPr>
          <w:sz w:val="22"/>
          <w:szCs w:val="22"/>
        </w:rPr>
        <w:t xml:space="preserve">.  Decisions loans and or forwards to Loan Officer in accordance with policies and procedures. </w:t>
      </w:r>
    </w:p>
    <w:p w14:paraId="08D66020" w14:textId="79217256" w:rsidR="002C5D4F" w:rsidRPr="00B82CB0" w:rsidRDefault="002C5D4F" w:rsidP="00B82CB0">
      <w:pPr>
        <w:numPr>
          <w:ilvl w:val="0"/>
          <w:numId w:val="35"/>
        </w:numPr>
        <w:spacing w:after="120"/>
        <w:jc w:val="both"/>
        <w:rPr>
          <w:sz w:val="22"/>
          <w:szCs w:val="22"/>
        </w:rPr>
      </w:pPr>
      <w:r w:rsidRPr="00B82CB0">
        <w:rPr>
          <w:sz w:val="22"/>
          <w:szCs w:val="22"/>
        </w:rPr>
        <w:t xml:space="preserve">Analyzes </w:t>
      </w:r>
      <w:r w:rsidR="00527630" w:rsidRPr="00B82CB0">
        <w:rPr>
          <w:sz w:val="22"/>
          <w:szCs w:val="22"/>
        </w:rPr>
        <w:t>loan decisions</w:t>
      </w:r>
      <w:r w:rsidRPr="00B82CB0">
        <w:rPr>
          <w:sz w:val="22"/>
          <w:szCs w:val="22"/>
        </w:rPr>
        <w:t>, contacts the member to notify them of the decision made, and discusses payments and terms.  Sets</w:t>
      </w:r>
      <w:r w:rsidR="00EC4628" w:rsidRPr="00B82CB0">
        <w:rPr>
          <w:sz w:val="22"/>
          <w:szCs w:val="22"/>
        </w:rPr>
        <w:t xml:space="preserve"> up the</w:t>
      </w:r>
      <w:r w:rsidRPr="00B82CB0">
        <w:rPr>
          <w:sz w:val="22"/>
          <w:szCs w:val="22"/>
        </w:rPr>
        <w:t xml:space="preserve"> loan to be disbursed.  Faxes or mails all necessary loan documents to be signed, ensuring incoming app</w:t>
      </w:r>
      <w:r w:rsidR="00EC4628" w:rsidRPr="00B82CB0">
        <w:rPr>
          <w:sz w:val="22"/>
          <w:szCs w:val="22"/>
        </w:rPr>
        <w:t>lication</w:t>
      </w:r>
      <w:r w:rsidRPr="00B82CB0">
        <w:rPr>
          <w:sz w:val="22"/>
          <w:szCs w:val="22"/>
        </w:rPr>
        <w:t>s are maintained.  Closes loans, disburses checks, or deposits money as necessary.</w:t>
      </w:r>
    </w:p>
    <w:p w14:paraId="23325942" w14:textId="77777777" w:rsidR="00793069" w:rsidRPr="003F4506" w:rsidRDefault="00793069" w:rsidP="00D508C7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rFonts w:ascii="CG Times Bold Italic" w:hAnsi="CG Times Bold Italic"/>
          <w:b/>
          <w:i/>
          <w:spacing w:val="-3"/>
          <w:sz w:val="24"/>
          <w:szCs w:val="24"/>
        </w:rPr>
      </w:pPr>
      <w:r w:rsidRPr="003F4506">
        <w:rPr>
          <w:b/>
          <w:spacing w:val="-3"/>
          <w:sz w:val="24"/>
          <w:szCs w:val="24"/>
        </w:rPr>
        <w:t>QUALIFICATIONS:</w:t>
      </w:r>
    </w:p>
    <w:p w14:paraId="5D970434" w14:textId="77777777" w:rsidR="00793069" w:rsidRPr="002E04CE" w:rsidRDefault="00793069" w:rsidP="003F4506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</w:rPr>
      </w:pPr>
      <w:r w:rsidRPr="002E04CE">
        <w:rPr>
          <w:b/>
          <w:i/>
          <w:spacing w:val="-3"/>
        </w:rPr>
        <w:t>Education</w:t>
      </w:r>
    </w:p>
    <w:p w14:paraId="058926D2" w14:textId="77777777" w:rsidR="000037E3" w:rsidRDefault="000037E3" w:rsidP="005E0E3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z w:val="22"/>
        </w:rPr>
      </w:pPr>
      <w:r>
        <w:rPr>
          <w:sz w:val="22"/>
        </w:rPr>
        <w:t>High school diploma or equivalent (GED</w:t>
      </w:r>
      <w:r w:rsidRPr="002C5D4F">
        <w:rPr>
          <w:sz w:val="22"/>
        </w:rPr>
        <w:t>)</w:t>
      </w:r>
      <w:r w:rsidR="00EC4628">
        <w:rPr>
          <w:sz w:val="22"/>
        </w:rPr>
        <w:t xml:space="preserve"> education required</w:t>
      </w:r>
      <w:r w:rsidRPr="002C5D4F">
        <w:rPr>
          <w:sz w:val="22"/>
        </w:rPr>
        <w:t xml:space="preserve">.  </w:t>
      </w:r>
      <w:r w:rsidR="002C5D4F" w:rsidRPr="002C5D4F">
        <w:rPr>
          <w:sz w:val="22"/>
          <w:szCs w:val="22"/>
        </w:rPr>
        <w:t>AA degree in related are p</w:t>
      </w:r>
      <w:r w:rsidR="00D558ED">
        <w:rPr>
          <w:sz w:val="22"/>
          <w:szCs w:val="22"/>
        </w:rPr>
        <w:t>referred.</w:t>
      </w:r>
    </w:p>
    <w:p w14:paraId="79A2F74A" w14:textId="77777777" w:rsidR="00793069" w:rsidRPr="002E04CE" w:rsidRDefault="00793069" w:rsidP="005E0E3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</w:rPr>
      </w:pPr>
      <w:r w:rsidRPr="002E04CE">
        <w:rPr>
          <w:b/>
          <w:i/>
          <w:spacing w:val="-3"/>
        </w:rPr>
        <w:t>Experience</w:t>
      </w:r>
      <w:r w:rsidRPr="002E04CE">
        <w:rPr>
          <w:spacing w:val="-3"/>
        </w:rPr>
        <w:t>/</w:t>
      </w:r>
      <w:r w:rsidRPr="002E04CE">
        <w:rPr>
          <w:b/>
          <w:i/>
          <w:spacing w:val="-3"/>
        </w:rPr>
        <w:t>Skills/Knowledge</w:t>
      </w:r>
      <w:r w:rsidRPr="002E04CE">
        <w:rPr>
          <w:spacing w:val="-3"/>
        </w:rPr>
        <w:t>:</w:t>
      </w:r>
    </w:p>
    <w:p w14:paraId="7BF5CA24" w14:textId="77777777" w:rsidR="002C5D4F" w:rsidRDefault="002C5D4F" w:rsidP="002C5D4F">
      <w:pPr>
        <w:pStyle w:val="BodyText"/>
        <w:numPr>
          <w:ilvl w:val="0"/>
          <w:numId w:val="15"/>
        </w:numPr>
        <w:tabs>
          <w:tab w:val="clear" w:pos="216"/>
          <w:tab w:val="clear" w:pos="648"/>
          <w:tab w:val="clear" w:pos="720"/>
          <w:tab w:val="left" w:pos="360"/>
        </w:tabs>
        <w:ind w:left="360"/>
        <w:rPr>
          <w:b w:val="0"/>
          <w:sz w:val="22"/>
          <w:szCs w:val="22"/>
        </w:rPr>
      </w:pPr>
      <w:r w:rsidRPr="002C5D4F">
        <w:rPr>
          <w:b w:val="0"/>
          <w:sz w:val="22"/>
          <w:szCs w:val="22"/>
        </w:rPr>
        <w:t>Minimum 2 to 4 y</w:t>
      </w:r>
      <w:r w:rsidR="00DC46EE">
        <w:rPr>
          <w:b w:val="0"/>
          <w:sz w:val="22"/>
          <w:szCs w:val="22"/>
        </w:rPr>
        <w:t>ears previous MSR and/or Loan processing/interviewing</w:t>
      </w:r>
      <w:r w:rsidRPr="002C5D4F">
        <w:rPr>
          <w:b w:val="0"/>
          <w:sz w:val="22"/>
          <w:szCs w:val="22"/>
        </w:rPr>
        <w:t xml:space="preserve"> and sales experience in a financial institution. </w:t>
      </w:r>
    </w:p>
    <w:p w14:paraId="1F58B573" w14:textId="77777777" w:rsidR="002C5D4F" w:rsidRDefault="002C5D4F" w:rsidP="002C5D4F">
      <w:pPr>
        <w:pStyle w:val="BodyText"/>
        <w:numPr>
          <w:ilvl w:val="0"/>
          <w:numId w:val="15"/>
        </w:numPr>
        <w:tabs>
          <w:tab w:val="clear" w:pos="216"/>
          <w:tab w:val="clear" w:pos="648"/>
          <w:tab w:val="clear" w:pos="720"/>
          <w:tab w:val="left" w:pos="360"/>
        </w:tabs>
        <w:ind w:left="360"/>
        <w:rPr>
          <w:b w:val="0"/>
          <w:sz w:val="22"/>
          <w:szCs w:val="22"/>
        </w:rPr>
      </w:pPr>
      <w:r w:rsidRPr="002C5D4F">
        <w:rPr>
          <w:b w:val="0"/>
          <w:sz w:val="22"/>
          <w:szCs w:val="22"/>
        </w:rPr>
        <w:t>Demonstrated knowle</w:t>
      </w:r>
      <w:r w:rsidR="00EC4628">
        <w:rPr>
          <w:b w:val="0"/>
          <w:sz w:val="22"/>
          <w:szCs w:val="22"/>
        </w:rPr>
        <w:t>dge of CU products, services,</w:t>
      </w:r>
      <w:r w:rsidR="00DC46EE">
        <w:rPr>
          <w:b w:val="0"/>
          <w:sz w:val="22"/>
          <w:szCs w:val="22"/>
        </w:rPr>
        <w:t xml:space="preserve"> policies, </w:t>
      </w:r>
      <w:proofErr w:type="gramStart"/>
      <w:r w:rsidRPr="002C5D4F">
        <w:rPr>
          <w:b w:val="0"/>
          <w:sz w:val="22"/>
          <w:szCs w:val="22"/>
        </w:rPr>
        <w:t>procedures</w:t>
      </w:r>
      <w:proofErr w:type="gramEnd"/>
      <w:r w:rsidRPr="002C5D4F">
        <w:rPr>
          <w:b w:val="0"/>
          <w:sz w:val="22"/>
          <w:szCs w:val="22"/>
        </w:rPr>
        <w:t xml:space="preserve"> and regulations.  Previous telephone sales experience and ability to meet pre-established sales goals.  </w:t>
      </w:r>
    </w:p>
    <w:p w14:paraId="2935C5AF" w14:textId="77777777" w:rsidR="00EC4628" w:rsidRDefault="002C5D4F" w:rsidP="002C5D4F">
      <w:pPr>
        <w:pStyle w:val="BodyText"/>
        <w:numPr>
          <w:ilvl w:val="0"/>
          <w:numId w:val="15"/>
        </w:numPr>
        <w:tabs>
          <w:tab w:val="clear" w:pos="216"/>
          <w:tab w:val="clear" w:pos="648"/>
          <w:tab w:val="clear" w:pos="720"/>
          <w:tab w:val="left" w:pos="360"/>
        </w:tabs>
        <w:ind w:left="360"/>
        <w:rPr>
          <w:b w:val="0"/>
          <w:sz w:val="22"/>
          <w:szCs w:val="22"/>
        </w:rPr>
      </w:pPr>
      <w:r w:rsidRPr="002C5D4F">
        <w:rPr>
          <w:b w:val="0"/>
          <w:sz w:val="22"/>
          <w:szCs w:val="22"/>
        </w:rPr>
        <w:t xml:space="preserve">Must possess a strong service orientation. </w:t>
      </w:r>
      <w:r w:rsidR="00EC4628">
        <w:rPr>
          <w:b w:val="0"/>
          <w:sz w:val="22"/>
          <w:szCs w:val="22"/>
        </w:rPr>
        <w:t>Able to manage multiple projects/priorities simultaneously</w:t>
      </w:r>
    </w:p>
    <w:p w14:paraId="0EED9A4D" w14:textId="77777777" w:rsidR="002C5D4F" w:rsidRDefault="002C5D4F" w:rsidP="002C5D4F">
      <w:pPr>
        <w:pStyle w:val="BodyText"/>
        <w:numPr>
          <w:ilvl w:val="0"/>
          <w:numId w:val="15"/>
        </w:numPr>
        <w:tabs>
          <w:tab w:val="clear" w:pos="216"/>
          <w:tab w:val="clear" w:pos="648"/>
          <w:tab w:val="clear" w:pos="720"/>
          <w:tab w:val="left" w:pos="360"/>
        </w:tabs>
        <w:ind w:left="360"/>
        <w:rPr>
          <w:b w:val="0"/>
          <w:sz w:val="22"/>
          <w:szCs w:val="22"/>
        </w:rPr>
      </w:pPr>
      <w:r w:rsidRPr="002C5D4F">
        <w:rPr>
          <w:b w:val="0"/>
          <w:sz w:val="22"/>
          <w:szCs w:val="22"/>
        </w:rPr>
        <w:t xml:space="preserve">Excellent verbal, written, telephone and interpersonal communication skills. </w:t>
      </w:r>
    </w:p>
    <w:p w14:paraId="4C4539A3" w14:textId="77777777" w:rsidR="002C5D4F" w:rsidRDefault="002C5D4F" w:rsidP="002C5D4F">
      <w:pPr>
        <w:pStyle w:val="BodyText"/>
        <w:numPr>
          <w:ilvl w:val="0"/>
          <w:numId w:val="15"/>
        </w:numPr>
        <w:tabs>
          <w:tab w:val="clear" w:pos="216"/>
          <w:tab w:val="clear" w:pos="648"/>
          <w:tab w:val="clear" w:pos="720"/>
          <w:tab w:val="left" w:pos="360"/>
        </w:tabs>
        <w:ind w:left="360"/>
        <w:rPr>
          <w:b w:val="0"/>
          <w:sz w:val="22"/>
          <w:szCs w:val="22"/>
        </w:rPr>
      </w:pPr>
      <w:r w:rsidRPr="002C5D4F">
        <w:rPr>
          <w:b w:val="0"/>
          <w:sz w:val="22"/>
          <w:szCs w:val="22"/>
        </w:rPr>
        <w:t>PC proficient including Microsoft Office (Word, Excel</w:t>
      </w:r>
      <w:r w:rsidR="00EC4628">
        <w:rPr>
          <w:b w:val="0"/>
          <w:sz w:val="22"/>
          <w:szCs w:val="22"/>
        </w:rPr>
        <w:t xml:space="preserve">, Outlook) and the Internet. </w:t>
      </w:r>
      <w:r w:rsidRPr="002C5D4F">
        <w:rPr>
          <w:b w:val="0"/>
          <w:sz w:val="22"/>
          <w:szCs w:val="22"/>
        </w:rPr>
        <w:t xml:space="preserve"> </w:t>
      </w:r>
    </w:p>
    <w:p w14:paraId="16C10EDD" w14:textId="77777777" w:rsidR="002C5D4F" w:rsidRDefault="002C5D4F" w:rsidP="002C5D4F">
      <w:pPr>
        <w:pStyle w:val="BodyText"/>
        <w:numPr>
          <w:ilvl w:val="0"/>
          <w:numId w:val="15"/>
        </w:numPr>
        <w:tabs>
          <w:tab w:val="clear" w:pos="216"/>
          <w:tab w:val="clear" w:pos="648"/>
          <w:tab w:val="clear" w:pos="720"/>
          <w:tab w:val="left" w:pos="360"/>
        </w:tabs>
        <w:ind w:left="360"/>
        <w:rPr>
          <w:b w:val="0"/>
          <w:sz w:val="22"/>
          <w:szCs w:val="22"/>
        </w:rPr>
      </w:pPr>
      <w:r w:rsidRPr="002C5D4F">
        <w:rPr>
          <w:b w:val="0"/>
          <w:sz w:val="22"/>
          <w:szCs w:val="22"/>
        </w:rPr>
        <w:t xml:space="preserve">Excellent organizational, </w:t>
      </w:r>
      <w:proofErr w:type="gramStart"/>
      <w:r w:rsidRPr="002C5D4F">
        <w:rPr>
          <w:b w:val="0"/>
          <w:sz w:val="22"/>
          <w:szCs w:val="22"/>
        </w:rPr>
        <w:t>analytical</w:t>
      </w:r>
      <w:proofErr w:type="gramEnd"/>
      <w:r w:rsidRPr="002C5D4F">
        <w:rPr>
          <w:b w:val="0"/>
          <w:sz w:val="22"/>
          <w:szCs w:val="22"/>
        </w:rPr>
        <w:t xml:space="preserve"> and problem-solving skills. </w:t>
      </w:r>
    </w:p>
    <w:p w14:paraId="0763F64D" w14:textId="77777777" w:rsidR="002E04CE" w:rsidRDefault="002C5D4F" w:rsidP="002E04CE">
      <w:pPr>
        <w:pStyle w:val="BodyText"/>
        <w:numPr>
          <w:ilvl w:val="0"/>
          <w:numId w:val="15"/>
        </w:numPr>
        <w:tabs>
          <w:tab w:val="clear" w:pos="216"/>
          <w:tab w:val="clear" w:pos="648"/>
          <w:tab w:val="clear" w:pos="720"/>
          <w:tab w:val="left" w:pos="360"/>
        </w:tabs>
        <w:spacing w:after="120"/>
        <w:ind w:left="360"/>
        <w:rPr>
          <w:b w:val="0"/>
          <w:sz w:val="22"/>
          <w:szCs w:val="22"/>
        </w:rPr>
      </w:pPr>
      <w:r w:rsidRPr="002C5D4F">
        <w:rPr>
          <w:b w:val="0"/>
          <w:sz w:val="22"/>
          <w:szCs w:val="22"/>
        </w:rPr>
        <w:t>Ability to function in a financial institution branch environment and utilize standard office equipment including but not limited to: PC, fax, copier, telephone, etc.  Ability to lift a minimum of 25 lbs. Some travel required.</w:t>
      </w:r>
    </w:p>
    <w:p w14:paraId="20EC9C6D" w14:textId="77777777" w:rsidR="002E04CE" w:rsidRPr="002E04CE" w:rsidRDefault="002E04CE" w:rsidP="002E04CE">
      <w:pPr>
        <w:pStyle w:val="BodyText"/>
        <w:tabs>
          <w:tab w:val="clear" w:pos="216"/>
          <w:tab w:val="clear" w:pos="648"/>
          <w:tab w:val="left" w:pos="360"/>
        </w:tabs>
        <w:spacing w:after="120"/>
        <w:rPr>
          <w:b w:val="0"/>
          <w:sz w:val="22"/>
          <w:szCs w:val="22"/>
        </w:rPr>
      </w:pPr>
      <w:r w:rsidRPr="002E04CE">
        <w:rPr>
          <w:sz w:val="24"/>
          <w:szCs w:val="24"/>
        </w:rPr>
        <w:t>GENERAL DESCRIPTION:</w:t>
      </w:r>
      <w:r w:rsidRPr="002E04CE">
        <w:rPr>
          <w:rFonts w:ascii="CG Times Bold Italic" w:hAnsi="CG Times Bold Italic"/>
          <w:i/>
          <w:spacing w:val="-2"/>
          <w:sz w:val="18"/>
        </w:rPr>
        <w:t xml:space="preserve"> </w:t>
      </w:r>
    </w:p>
    <w:p w14:paraId="3039BAC5" w14:textId="77777777" w:rsidR="002E04CE" w:rsidRPr="002E04CE" w:rsidRDefault="002E04CE" w:rsidP="002E04C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spacing w:after="120"/>
        <w:jc w:val="both"/>
        <w:rPr>
          <w:spacing w:val="-3"/>
          <w:sz w:val="22"/>
          <w:szCs w:val="22"/>
        </w:rPr>
      </w:pPr>
      <w:r w:rsidRPr="00391860">
        <w:rPr>
          <w:b/>
          <w:i/>
          <w:spacing w:val="-2"/>
          <w:sz w:val="22"/>
          <w:szCs w:val="22"/>
        </w:rPr>
        <w:tab/>
      </w:r>
      <w:r w:rsidRPr="00391860">
        <w:rPr>
          <w:b/>
          <w:i/>
          <w:spacing w:val="-2"/>
          <w:sz w:val="22"/>
          <w:szCs w:val="22"/>
        </w:rPr>
        <w:tab/>
      </w:r>
      <w:r w:rsidRPr="00391860">
        <w:rPr>
          <w:b/>
          <w:i/>
          <w:spacing w:val="-2"/>
          <w:sz w:val="22"/>
          <w:szCs w:val="22"/>
        </w:rPr>
        <w:tab/>
        <w:t>In terms of physical requirements, this position requires work best described as:</w:t>
      </w:r>
    </w:p>
    <w:p w14:paraId="31BEE1BF" w14:textId="77777777" w:rsidR="00793069" w:rsidRPr="00227AD6" w:rsidRDefault="002E04C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rFonts w:ascii="Wingdings" w:hAnsi="Wingdings"/>
          <w:spacing w:val="-3"/>
          <w:sz w:val="22"/>
          <w:szCs w:val="22"/>
        </w:rPr>
        <w:t></w:t>
      </w:r>
      <w:r>
        <w:rPr>
          <w:rFonts w:ascii="Wingdings" w:hAnsi="Wingdings"/>
          <w:spacing w:val="-3"/>
          <w:sz w:val="22"/>
          <w:szCs w:val="22"/>
        </w:rPr>
        <w:t></w:t>
      </w:r>
      <w:r w:rsidR="00793069" w:rsidRPr="00227AD6">
        <w:rPr>
          <w:spacing w:val="-3"/>
          <w:sz w:val="22"/>
          <w:szCs w:val="22"/>
        </w:rPr>
        <w:t xml:space="preserve">Sedentary       </w:t>
      </w:r>
      <w:r w:rsidR="00793069" w:rsidRPr="00227AD6">
        <w:rPr>
          <w:rFonts w:ascii="Wingdings" w:hAnsi="Wingdings"/>
          <w:spacing w:val="-3"/>
          <w:sz w:val="22"/>
          <w:szCs w:val="22"/>
        </w:rPr>
        <w:t></w:t>
      </w:r>
      <w:r w:rsidR="00793069" w:rsidRPr="00227AD6">
        <w:rPr>
          <w:spacing w:val="-3"/>
          <w:sz w:val="22"/>
          <w:szCs w:val="22"/>
        </w:rPr>
        <w:t xml:space="preserve"> Light       </w:t>
      </w:r>
      <w:r w:rsidRPr="00227AD6">
        <w:rPr>
          <w:rFonts w:ascii="Wingdings" w:hAnsi="Wingdings"/>
          <w:spacing w:val="-3"/>
          <w:sz w:val="22"/>
          <w:szCs w:val="22"/>
        </w:rPr>
        <w:t></w:t>
      </w:r>
      <w:r w:rsidR="00793069" w:rsidRPr="00227AD6">
        <w:rPr>
          <w:spacing w:val="-3"/>
          <w:sz w:val="22"/>
          <w:szCs w:val="22"/>
        </w:rPr>
        <w:t xml:space="preserve"> Medium        </w:t>
      </w:r>
      <w:r w:rsidR="00793069" w:rsidRPr="00227AD6">
        <w:rPr>
          <w:rFonts w:ascii="Wingdings" w:hAnsi="Wingdings"/>
          <w:spacing w:val="-3"/>
          <w:sz w:val="22"/>
          <w:szCs w:val="22"/>
        </w:rPr>
        <w:t></w:t>
      </w:r>
      <w:r w:rsidR="00793069" w:rsidRPr="00227AD6">
        <w:rPr>
          <w:spacing w:val="-3"/>
          <w:sz w:val="22"/>
          <w:szCs w:val="22"/>
        </w:rPr>
        <w:t xml:space="preserve"> Heavy        </w:t>
      </w:r>
      <w:r w:rsidR="00793069" w:rsidRPr="00227AD6">
        <w:rPr>
          <w:rFonts w:ascii="Wingdings" w:hAnsi="Wingdings"/>
          <w:spacing w:val="-3"/>
          <w:sz w:val="22"/>
          <w:szCs w:val="22"/>
        </w:rPr>
        <w:t></w:t>
      </w:r>
      <w:r w:rsidR="00793069" w:rsidRPr="00227AD6">
        <w:rPr>
          <w:spacing w:val="-3"/>
          <w:sz w:val="22"/>
          <w:szCs w:val="22"/>
        </w:rPr>
        <w:t xml:space="preserve"> Very Heavy</w:t>
      </w:r>
    </w:p>
    <w:p w14:paraId="02E72F7C" w14:textId="77777777" w:rsidR="0079306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18"/>
        </w:rPr>
      </w:pPr>
    </w:p>
    <w:p w14:paraId="7A156C61" w14:textId="77777777" w:rsidR="00793069" w:rsidRPr="00227AD6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rFonts w:ascii="CG Times Bold Italic" w:hAnsi="CG Times Bold Italic"/>
          <w:b/>
          <w:i/>
          <w:spacing w:val="-2"/>
          <w:sz w:val="24"/>
          <w:szCs w:val="24"/>
        </w:rPr>
      </w:pPr>
      <w:r w:rsidRPr="00227AD6">
        <w:rPr>
          <w:b/>
          <w:spacing w:val="-3"/>
          <w:sz w:val="24"/>
          <w:szCs w:val="24"/>
        </w:rPr>
        <w:t>PHYSICAL TASKS:</w:t>
      </w:r>
    </w:p>
    <w:p w14:paraId="22EBB842" w14:textId="77777777" w:rsidR="00793069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>Standing</w:t>
      </w:r>
      <w:r w:rsidR="00B34176" w:rsidRPr="00227AD6">
        <w:rPr>
          <w:spacing w:val="-3"/>
          <w:sz w:val="22"/>
          <w:szCs w:val="22"/>
        </w:rPr>
        <w:t>/Walking</w:t>
      </w:r>
      <w:r w:rsidRPr="00227AD6">
        <w:rPr>
          <w:spacing w:val="-3"/>
          <w:sz w:val="22"/>
          <w:szCs w:val="22"/>
        </w:rPr>
        <w:t xml:space="preserve"> </w:t>
      </w:r>
      <w:r w:rsidR="00DC46EE">
        <w:rPr>
          <w:spacing w:val="-3"/>
          <w:sz w:val="22"/>
          <w:szCs w:val="22"/>
        </w:rPr>
        <w:t>–</w:t>
      </w:r>
      <w:r w:rsidRPr="00227AD6">
        <w:rPr>
          <w:spacing w:val="-3"/>
          <w:sz w:val="22"/>
          <w:szCs w:val="22"/>
        </w:rPr>
        <w:t xml:space="preserve"> Frequent</w:t>
      </w:r>
    </w:p>
    <w:p w14:paraId="48087F7D" w14:textId="77777777" w:rsidR="00DC46EE" w:rsidRPr="00227AD6" w:rsidRDefault="00DC46EE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Sitting--Continuous</w:t>
      </w:r>
    </w:p>
    <w:p w14:paraId="090FAB24" w14:textId="77777777" w:rsidR="00793069" w:rsidRPr="00227AD6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>Hearing - Ability to receive information through oral communication</w:t>
      </w:r>
      <w:r w:rsidR="00B34176" w:rsidRPr="00227AD6">
        <w:rPr>
          <w:spacing w:val="-3"/>
          <w:sz w:val="22"/>
          <w:szCs w:val="22"/>
        </w:rPr>
        <w:t xml:space="preserve"> (face to face and telephone)</w:t>
      </w:r>
      <w:r w:rsidRPr="00227AD6">
        <w:rPr>
          <w:spacing w:val="-3"/>
          <w:sz w:val="22"/>
          <w:szCs w:val="22"/>
        </w:rPr>
        <w:t>. - Continuous</w:t>
      </w:r>
    </w:p>
    <w:p w14:paraId="3925378E" w14:textId="77777777" w:rsidR="00793069" w:rsidRPr="00227AD6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>Talking - Expressing or exchanging ideas by means of the spoken word</w:t>
      </w:r>
      <w:r w:rsidR="00B34176" w:rsidRPr="00227AD6">
        <w:rPr>
          <w:spacing w:val="-3"/>
          <w:sz w:val="22"/>
          <w:szCs w:val="22"/>
        </w:rPr>
        <w:t xml:space="preserve"> (face to face and telephone)</w:t>
      </w:r>
      <w:r w:rsidRPr="00227AD6">
        <w:rPr>
          <w:spacing w:val="-3"/>
          <w:sz w:val="22"/>
          <w:szCs w:val="22"/>
        </w:rPr>
        <w:t xml:space="preserve">. </w:t>
      </w:r>
      <w:r w:rsidR="00B34176" w:rsidRPr="00227AD6">
        <w:rPr>
          <w:spacing w:val="-3"/>
          <w:sz w:val="22"/>
          <w:szCs w:val="22"/>
        </w:rPr>
        <w:t>–</w:t>
      </w:r>
      <w:r w:rsidRPr="00227AD6">
        <w:rPr>
          <w:spacing w:val="-3"/>
          <w:sz w:val="22"/>
          <w:szCs w:val="22"/>
        </w:rPr>
        <w:t xml:space="preserve"> Continuous</w:t>
      </w:r>
    </w:p>
    <w:p w14:paraId="63D11442" w14:textId="77777777" w:rsidR="00B34176" w:rsidRDefault="00B34176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227AD6">
            <w:rPr>
              <w:spacing w:val="-3"/>
              <w:sz w:val="22"/>
              <w:szCs w:val="22"/>
            </w:rPr>
            <w:t>Reading</w:t>
          </w:r>
        </w:smartTag>
      </w:smartTag>
      <w:r w:rsidRPr="00227AD6">
        <w:rPr>
          <w:spacing w:val="-3"/>
          <w:sz w:val="22"/>
          <w:szCs w:val="22"/>
        </w:rPr>
        <w:t xml:space="preserve"> – Ability to receive information through fax, e-mail. And text messages </w:t>
      </w:r>
      <w:r w:rsidR="00DC46EE">
        <w:rPr>
          <w:spacing w:val="-3"/>
          <w:sz w:val="22"/>
          <w:szCs w:val="22"/>
        </w:rPr>
        <w:t>–</w:t>
      </w:r>
      <w:r w:rsidRPr="00227AD6">
        <w:rPr>
          <w:spacing w:val="-3"/>
          <w:sz w:val="22"/>
          <w:szCs w:val="22"/>
        </w:rPr>
        <w:t xml:space="preserve"> Continuous</w:t>
      </w:r>
    </w:p>
    <w:p w14:paraId="6703015D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7958415F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49D0CBA1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6A20AB8A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0261B4FD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7968F7F1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4AFCD4EF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6081B375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6ACE7927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0E0AAB5B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4A5C81F9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59F304F9" w14:textId="77777777" w:rsidR="00DC46EE" w:rsidRPr="00227AD6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5B12A44A" w14:textId="77777777" w:rsidR="00793069" w:rsidRDefault="00793069">
      <w:pPr>
        <w:numPr>
          <w:ilvl w:val="12"/>
          <w:numId w:val="0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ind w:left="360" w:hanging="360"/>
        <w:jc w:val="both"/>
        <w:rPr>
          <w:rFonts w:ascii="CG Times Bold Italic" w:hAnsi="CG Times Bold Italic"/>
          <w:b/>
          <w:i/>
          <w:spacing w:val="-2"/>
          <w:sz w:val="18"/>
        </w:rPr>
      </w:pPr>
    </w:p>
    <w:p w14:paraId="753590EF" w14:textId="77777777" w:rsidR="00793069" w:rsidRPr="00227AD6" w:rsidRDefault="00793069">
      <w:pPr>
        <w:numPr>
          <w:ilvl w:val="12"/>
          <w:numId w:val="0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ind w:left="360" w:hanging="360"/>
        <w:jc w:val="both"/>
        <w:rPr>
          <w:rFonts w:ascii="CG Times Bold Italic" w:hAnsi="CG Times Bold Italic"/>
          <w:b/>
          <w:i/>
          <w:spacing w:val="-2"/>
          <w:sz w:val="24"/>
          <w:szCs w:val="24"/>
        </w:rPr>
      </w:pPr>
      <w:r w:rsidRPr="00227AD6">
        <w:rPr>
          <w:b/>
          <w:spacing w:val="-3"/>
          <w:sz w:val="24"/>
          <w:szCs w:val="24"/>
        </w:rPr>
        <w:t>AUDIO / VISUAL:</w:t>
      </w:r>
    </w:p>
    <w:p w14:paraId="230609CD" w14:textId="77777777" w:rsidR="00DC46EE" w:rsidRDefault="00793069" w:rsidP="00DC46EE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 xml:space="preserve">Requires vision to perform work dealing with data and figures and computer screens. </w:t>
      </w:r>
      <w:r w:rsidR="00DC46EE">
        <w:rPr>
          <w:spacing w:val="-3"/>
          <w:sz w:val="22"/>
          <w:szCs w:val="22"/>
        </w:rPr>
        <w:t>–</w:t>
      </w:r>
      <w:r w:rsidRPr="00227AD6">
        <w:rPr>
          <w:spacing w:val="-3"/>
          <w:sz w:val="22"/>
          <w:szCs w:val="22"/>
        </w:rPr>
        <w:t>Continuous</w:t>
      </w:r>
    </w:p>
    <w:p w14:paraId="39B2C362" w14:textId="77777777" w:rsidR="00DC46EE" w:rsidRPr="00EC4628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19FE4C23" w14:textId="77777777" w:rsidR="00793069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b/>
          <w:spacing w:val="-3"/>
          <w:sz w:val="18"/>
        </w:rPr>
      </w:pPr>
    </w:p>
    <w:p w14:paraId="4BBBA3C5" w14:textId="77777777" w:rsidR="00793069" w:rsidRPr="00227AD6" w:rsidRDefault="00793069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rFonts w:ascii="CG Times Bold Italic" w:hAnsi="CG Times Bold Italic"/>
          <w:b/>
          <w:i/>
          <w:spacing w:val="-2"/>
          <w:sz w:val="24"/>
          <w:szCs w:val="24"/>
        </w:rPr>
      </w:pPr>
      <w:r w:rsidRPr="00227AD6">
        <w:rPr>
          <w:b/>
          <w:spacing w:val="-3"/>
          <w:sz w:val="24"/>
          <w:szCs w:val="24"/>
        </w:rPr>
        <w:t>PSYCHOLOGICAL/MENTAL DEMANDS:</w:t>
      </w:r>
    </w:p>
    <w:p w14:paraId="78869A39" w14:textId="77777777" w:rsidR="00793069" w:rsidRPr="00227AD6" w:rsidRDefault="00793069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 xml:space="preserve">Responds positively and productively to stressful internal </w:t>
      </w:r>
      <w:r w:rsidR="00B34176" w:rsidRPr="00227AD6">
        <w:rPr>
          <w:spacing w:val="-3"/>
          <w:sz w:val="22"/>
          <w:szCs w:val="22"/>
        </w:rPr>
        <w:t>(employee)/</w:t>
      </w:r>
      <w:r w:rsidRPr="00227AD6">
        <w:rPr>
          <w:spacing w:val="-3"/>
          <w:sz w:val="22"/>
          <w:szCs w:val="22"/>
        </w:rPr>
        <w:t>situations. - Continuous</w:t>
      </w:r>
    </w:p>
    <w:p w14:paraId="5ED77EDB" w14:textId="77777777" w:rsidR="00333343" w:rsidRDefault="00793069" w:rsidP="000037E3">
      <w:pPr>
        <w:numPr>
          <w:ilvl w:val="0"/>
          <w:numId w:val="1"/>
        </w:num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  <w:r w:rsidRPr="00227AD6">
        <w:rPr>
          <w:spacing w:val="-3"/>
          <w:sz w:val="22"/>
          <w:szCs w:val="22"/>
        </w:rPr>
        <w:t xml:space="preserve">Assists others to work harmoniously and effectively as part of a work team. </w:t>
      </w:r>
      <w:r w:rsidR="00DC46EE">
        <w:rPr>
          <w:spacing w:val="-3"/>
          <w:sz w:val="22"/>
          <w:szCs w:val="22"/>
        </w:rPr>
        <w:t>–</w:t>
      </w:r>
      <w:r w:rsidRPr="00227AD6">
        <w:rPr>
          <w:spacing w:val="-3"/>
          <w:sz w:val="22"/>
          <w:szCs w:val="22"/>
        </w:rPr>
        <w:t xml:space="preserve"> Continuou</w:t>
      </w:r>
      <w:r w:rsidR="000037E3">
        <w:rPr>
          <w:spacing w:val="-3"/>
          <w:sz w:val="22"/>
          <w:szCs w:val="22"/>
        </w:rPr>
        <w:t>s</w:t>
      </w:r>
    </w:p>
    <w:p w14:paraId="0C2A8508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563E45D8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2E0A4351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5AC537B7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5AF757A6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5DEA51EC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0155A3AE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4D74EEA0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19F3549C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27019381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02848380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30B56B7D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3AE977C6" w14:textId="77777777" w:rsidR="00DC46EE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29A4BDD9" w14:textId="77777777" w:rsidR="00DC46EE" w:rsidRPr="000037E3" w:rsidRDefault="00DC46EE" w:rsidP="00DC46EE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  <w:sz w:val="22"/>
          <w:szCs w:val="22"/>
        </w:rPr>
      </w:pPr>
    </w:p>
    <w:p w14:paraId="3013FC49" w14:textId="77777777" w:rsidR="00333343" w:rsidRDefault="0033334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</w:rPr>
      </w:pPr>
    </w:p>
    <w:tbl>
      <w:tblPr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870"/>
        <w:gridCol w:w="4140"/>
        <w:gridCol w:w="1260"/>
        <w:gridCol w:w="1260"/>
      </w:tblGrid>
      <w:tr w:rsidR="00712911" w14:paraId="7BB9A575" w14:textId="77777777" w:rsidTr="00712911">
        <w:tc>
          <w:tcPr>
            <w:tcW w:w="3870" w:type="dxa"/>
          </w:tcPr>
          <w:p w14:paraId="09C236D1" w14:textId="77777777" w:rsidR="00712911" w:rsidRDefault="007129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Employee’s Signature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BDAF89" w14:textId="77777777" w:rsidR="00712911" w:rsidRDefault="00712911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5A042323" w14:textId="77777777" w:rsidR="00712911" w:rsidRDefault="00712911">
            <w:pPr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C4E608" w14:textId="77777777" w:rsidR="00712911" w:rsidRDefault="00712911">
            <w:pPr>
              <w:rPr>
                <w:b/>
                <w:sz w:val="28"/>
              </w:rPr>
            </w:pPr>
          </w:p>
        </w:tc>
      </w:tr>
      <w:tr w:rsidR="002E04CE" w14:paraId="6453DA77" w14:textId="77777777" w:rsidTr="00712911">
        <w:tblPrEx>
          <w:tblLook w:val="0000" w:firstRow="0" w:lastRow="0" w:firstColumn="0" w:lastColumn="0" w:noHBand="0" w:noVBand="0"/>
        </w:tblPrEx>
        <w:tc>
          <w:tcPr>
            <w:tcW w:w="3870" w:type="dxa"/>
          </w:tcPr>
          <w:p w14:paraId="1C0D70B8" w14:textId="77777777" w:rsidR="002E04CE" w:rsidRDefault="002E04CE" w:rsidP="004B59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Manager’s Signature</w:t>
            </w:r>
          </w:p>
        </w:tc>
        <w:tc>
          <w:tcPr>
            <w:tcW w:w="4140" w:type="dxa"/>
            <w:tcBorders>
              <w:bottom w:val="single" w:sz="6" w:space="0" w:color="auto"/>
            </w:tcBorders>
          </w:tcPr>
          <w:p w14:paraId="4AA9F605" w14:textId="77777777" w:rsidR="002E04CE" w:rsidRDefault="002E04CE" w:rsidP="00154006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754FF9FA" w14:textId="77777777" w:rsidR="002E04CE" w:rsidRDefault="002E04CE" w:rsidP="00154006">
            <w:pPr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14:paraId="1835D5B2" w14:textId="77777777" w:rsidR="002E04CE" w:rsidRDefault="002E04CE" w:rsidP="00154006">
            <w:pPr>
              <w:rPr>
                <w:b/>
                <w:sz w:val="28"/>
              </w:rPr>
            </w:pPr>
          </w:p>
        </w:tc>
      </w:tr>
      <w:tr w:rsidR="002E04CE" w14:paraId="307EF3C0" w14:textId="77777777" w:rsidTr="00712911">
        <w:tblPrEx>
          <w:tblLook w:val="0000" w:firstRow="0" w:lastRow="0" w:firstColumn="0" w:lastColumn="0" w:noHBand="0" w:noVBand="0"/>
        </w:tblPrEx>
        <w:tc>
          <w:tcPr>
            <w:tcW w:w="3870" w:type="dxa"/>
          </w:tcPr>
          <w:p w14:paraId="7FF0E809" w14:textId="77777777" w:rsidR="002E04CE" w:rsidRDefault="002E04CE" w:rsidP="004B59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Human Resources’ Signature</w:t>
            </w:r>
          </w:p>
        </w:tc>
        <w:tc>
          <w:tcPr>
            <w:tcW w:w="4140" w:type="dxa"/>
            <w:tcBorders>
              <w:top w:val="single" w:sz="6" w:space="0" w:color="auto"/>
              <w:bottom w:val="single" w:sz="6" w:space="0" w:color="auto"/>
            </w:tcBorders>
          </w:tcPr>
          <w:p w14:paraId="5802952F" w14:textId="77777777" w:rsidR="002E04CE" w:rsidRDefault="002E04CE" w:rsidP="00154006">
            <w:pPr>
              <w:rPr>
                <w:b/>
                <w:sz w:val="28"/>
              </w:rPr>
            </w:pPr>
          </w:p>
        </w:tc>
        <w:tc>
          <w:tcPr>
            <w:tcW w:w="1260" w:type="dxa"/>
          </w:tcPr>
          <w:p w14:paraId="762205E9" w14:textId="77777777" w:rsidR="002E04CE" w:rsidRDefault="002E04CE" w:rsidP="00154006">
            <w:pPr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1249B3AF" w14:textId="77777777" w:rsidR="002E04CE" w:rsidRDefault="002E04CE" w:rsidP="00154006">
            <w:pPr>
              <w:rPr>
                <w:b/>
                <w:sz w:val="28"/>
              </w:rPr>
            </w:pPr>
          </w:p>
        </w:tc>
      </w:tr>
    </w:tbl>
    <w:p w14:paraId="1159E8EA" w14:textId="77777777" w:rsidR="00333343" w:rsidRDefault="00333343">
      <w:pPr>
        <w:tabs>
          <w:tab w:val="left" w:pos="-720"/>
          <w:tab w:val="left" w:pos="0"/>
          <w:tab w:val="left" w:pos="216"/>
          <w:tab w:val="left" w:pos="432"/>
          <w:tab w:val="left" w:pos="648"/>
          <w:tab w:val="left" w:pos="864"/>
          <w:tab w:val="left" w:pos="1037"/>
          <w:tab w:val="left" w:pos="1296"/>
          <w:tab w:val="left" w:pos="1512"/>
          <w:tab w:val="left" w:pos="1728"/>
          <w:tab w:val="left" w:pos="1944"/>
          <w:tab w:val="left" w:pos="2160"/>
          <w:tab w:val="left" w:pos="2333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</w:tabs>
        <w:suppressAutoHyphens/>
        <w:jc w:val="both"/>
        <w:rPr>
          <w:spacing w:val="-3"/>
        </w:rPr>
      </w:pPr>
    </w:p>
    <w:sectPr w:rsidR="00333343" w:rsidSect="00D508C7">
      <w:footerReference w:type="default" r:id="rId9"/>
      <w:pgSz w:w="12240" w:h="15840"/>
      <w:pgMar w:top="720" w:right="1080" w:bottom="117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7530" w14:textId="77777777" w:rsidR="00EA69A1" w:rsidRDefault="00EA69A1">
      <w:r>
        <w:separator/>
      </w:r>
    </w:p>
  </w:endnote>
  <w:endnote w:type="continuationSeparator" w:id="0">
    <w:p w14:paraId="658CE5D3" w14:textId="77777777" w:rsidR="00EA69A1" w:rsidRDefault="00EA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Bold Italic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BF6A" w14:textId="77777777" w:rsidR="00793069" w:rsidRDefault="00793069">
    <w:pPr>
      <w:pStyle w:val="Footer"/>
      <w:rPr>
        <w:rFonts w:ascii="MS Sans Serif" w:hAnsi="MS Sans Serif"/>
      </w:rPr>
    </w:pPr>
    <w:r>
      <w:rPr>
        <w:rFonts w:ascii="MS Sans Serif" w:hAnsi="MS Sans Serif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36E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6AD5" w14:textId="77777777" w:rsidR="00EA69A1" w:rsidRDefault="00EA69A1">
      <w:r>
        <w:separator/>
      </w:r>
    </w:p>
  </w:footnote>
  <w:footnote w:type="continuationSeparator" w:id="0">
    <w:p w14:paraId="48F16D0C" w14:textId="77777777" w:rsidR="00EA69A1" w:rsidRDefault="00EA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6400C"/>
    <w:multiLevelType w:val="hybridMultilevel"/>
    <w:tmpl w:val="9E5CD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3D56"/>
    <w:multiLevelType w:val="hybridMultilevel"/>
    <w:tmpl w:val="83D62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635B2"/>
    <w:multiLevelType w:val="hybridMultilevel"/>
    <w:tmpl w:val="50F66AD6"/>
    <w:lvl w:ilvl="0" w:tplc="FFFFFFFF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45E7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C831CA"/>
    <w:multiLevelType w:val="singleLevel"/>
    <w:tmpl w:val="89AAE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FB4A4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2A72E9"/>
    <w:multiLevelType w:val="hybridMultilevel"/>
    <w:tmpl w:val="0F56C470"/>
    <w:lvl w:ilvl="0" w:tplc="AC20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11486"/>
    <w:multiLevelType w:val="hybridMultilevel"/>
    <w:tmpl w:val="0FBAA3F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4D18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5542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D024FD"/>
    <w:multiLevelType w:val="hybridMultilevel"/>
    <w:tmpl w:val="DDDE1176"/>
    <w:lvl w:ilvl="0" w:tplc="64E05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291E"/>
    <w:multiLevelType w:val="singleLevel"/>
    <w:tmpl w:val="F6C2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2F59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36D16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5467441"/>
    <w:multiLevelType w:val="singleLevel"/>
    <w:tmpl w:val="DD5496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BFA244C"/>
    <w:multiLevelType w:val="singleLevel"/>
    <w:tmpl w:val="0AA6DE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E005080"/>
    <w:multiLevelType w:val="singleLevel"/>
    <w:tmpl w:val="B3B492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40A124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4B94319"/>
    <w:multiLevelType w:val="hybridMultilevel"/>
    <w:tmpl w:val="CD2A66F4"/>
    <w:lvl w:ilvl="0" w:tplc="697AF72C">
      <w:start w:val="3"/>
      <w:numFmt w:val="decimal"/>
      <w:lvlText w:val="%1."/>
      <w:lvlJc w:val="left"/>
      <w:pPr>
        <w:tabs>
          <w:tab w:val="num" w:pos="2502"/>
        </w:tabs>
        <w:ind w:left="2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0" w15:restartNumberingAfterBreak="0">
    <w:nsid w:val="4583641C"/>
    <w:multiLevelType w:val="hybridMultilevel"/>
    <w:tmpl w:val="A784F8B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47D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D12DE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2DB6A14"/>
    <w:multiLevelType w:val="hybridMultilevel"/>
    <w:tmpl w:val="B4F0D0D0"/>
    <w:lvl w:ilvl="0" w:tplc="2488F0FC">
      <w:start w:val="7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4" w15:restartNumberingAfterBreak="0">
    <w:nsid w:val="58F91336"/>
    <w:multiLevelType w:val="singleLevel"/>
    <w:tmpl w:val="78CA82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B1D3CB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BD003F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81120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E61E83"/>
    <w:multiLevelType w:val="singleLevel"/>
    <w:tmpl w:val="DF148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</w:abstractNum>
  <w:abstractNum w:abstractNumId="29" w15:restartNumberingAfterBreak="0">
    <w:nsid w:val="6A215086"/>
    <w:multiLevelType w:val="singleLevel"/>
    <w:tmpl w:val="B57E3D84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0" w15:restartNumberingAfterBreak="0">
    <w:nsid w:val="6B5E31B4"/>
    <w:multiLevelType w:val="singleLevel"/>
    <w:tmpl w:val="F1642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E806E62"/>
    <w:multiLevelType w:val="singleLevel"/>
    <w:tmpl w:val="3EE41C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F0D14CA"/>
    <w:multiLevelType w:val="singleLevel"/>
    <w:tmpl w:val="CA6299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16A38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894AB3"/>
    <w:multiLevelType w:val="singleLevel"/>
    <w:tmpl w:val="EF12127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5" w15:restartNumberingAfterBreak="0">
    <w:nsid w:val="7E7E0003"/>
    <w:multiLevelType w:val="singleLevel"/>
    <w:tmpl w:val="2AD826B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9"/>
  </w:num>
  <w:num w:numId="3">
    <w:abstractNumId w:val="29"/>
    <w:lvlOverride w:ilvl="0">
      <w:lvl w:ilvl="0">
        <w:start w:val="1"/>
        <w:numFmt w:val="decimal"/>
        <w:lvlText w:val="%1."/>
        <w:legacy w:legacy="1" w:legacySpace="0" w:legacyIndent="432"/>
        <w:lvlJc w:val="left"/>
        <w:pPr>
          <w:ind w:left="432" w:hanging="432"/>
        </w:pPr>
      </w:lvl>
    </w:lvlOverride>
  </w:num>
  <w:num w:numId="4">
    <w:abstractNumId w:val="10"/>
  </w:num>
  <w:num w:numId="5">
    <w:abstractNumId w:val="18"/>
  </w:num>
  <w:num w:numId="6">
    <w:abstractNumId w:val="4"/>
  </w:num>
  <w:num w:numId="7">
    <w:abstractNumId w:val="13"/>
  </w:num>
  <w:num w:numId="8">
    <w:abstractNumId w:val="27"/>
  </w:num>
  <w:num w:numId="9">
    <w:abstractNumId w:val="25"/>
  </w:num>
  <w:num w:numId="10">
    <w:abstractNumId w:val="6"/>
  </w:num>
  <w:num w:numId="11">
    <w:abstractNumId w:val="22"/>
  </w:num>
  <w:num w:numId="12">
    <w:abstractNumId w:val="26"/>
  </w:num>
  <w:num w:numId="13">
    <w:abstractNumId w:val="14"/>
  </w:num>
  <w:num w:numId="14">
    <w:abstractNumId w:val="8"/>
  </w:num>
  <w:num w:numId="15">
    <w:abstractNumId w:val="2"/>
  </w:num>
  <w:num w:numId="16">
    <w:abstractNumId w:val="30"/>
  </w:num>
  <w:num w:numId="17">
    <w:abstractNumId w:val="12"/>
  </w:num>
  <w:num w:numId="18">
    <w:abstractNumId w:val="5"/>
  </w:num>
  <w:num w:numId="19">
    <w:abstractNumId w:val="33"/>
  </w:num>
  <w:num w:numId="20">
    <w:abstractNumId w:val="34"/>
  </w:num>
  <w:num w:numId="21">
    <w:abstractNumId w:val="31"/>
  </w:num>
  <w:num w:numId="22">
    <w:abstractNumId w:val="3"/>
  </w:num>
  <w:num w:numId="23">
    <w:abstractNumId w:val="1"/>
  </w:num>
  <w:num w:numId="24">
    <w:abstractNumId w:val="32"/>
  </w:num>
  <w:num w:numId="25">
    <w:abstractNumId w:val="21"/>
  </w:num>
  <w:num w:numId="26">
    <w:abstractNumId w:val="35"/>
  </w:num>
  <w:num w:numId="27">
    <w:abstractNumId w:val="20"/>
  </w:num>
  <w:num w:numId="28">
    <w:abstractNumId w:val="9"/>
  </w:num>
  <w:num w:numId="29">
    <w:abstractNumId w:val="7"/>
  </w:num>
  <w:num w:numId="30">
    <w:abstractNumId w:val="11"/>
  </w:num>
  <w:num w:numId="31">
    <w:abstractNumId w:val="28"/>
  </w:num>
  <w:num w:numId="32">
    <w:abstractNumId w:val="24"/>
  </w:num>
  <w:num w:numId="33">
    <w:abstractNumId w:val="23"/>
  </w:num>
  <w:num w:numId="34">
    <w:abstractNumId w:val="17"/>
  </w:num>
  <w:num w:numId="35">
    <w:abstractNumId w:val="15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32"/>
    <w:rsid w:val="000037E3"/>
    <w:rsid w:val="00116331"/>
    <w:rsid w:val="00144EF2"/>
    <w:rsid w:val="00153A53"/>
    <w:rsid w:val="00154006"/>
    <w:rsid w:val="00165282"/>
    <w:rsid w:val="00183750"/>
    <w:rsid w:val="00206595"/>
    <w:rsid w:val="00227AD6"/>
    <w:rsid w:val="00232244"/>
    <w:rsid w:val="002324CE"/>
    <w:rsid w:val="002A4F49"/>
    <w:rsid w:val="002A7D34"/>
    <w:rsid w:val="002C5D4F"/>
    <w:rsid w:val="002D6B47"/>
    <w:rsid w:val="002E04CE"/>
    <w:rsid w:val="002F7413"/>
    <w:rsid w:val="00320435"/>
    <w:rsid w:val="00333343"/>
    <w:rsid w:val="00337D24"/>
    <w:rsid w:val="003A2225"/>
    <w:rsid w:val="003B0327"/>
    <w:rsid w:val="003C42C3"/>
    <w:rsid w:val="003C55FE"/>
    <w:rsid w:val="003F4506"/>
    <w:rsid w:val="004920DE"/>
    <w:rsid w:val="004B593E"/>
    <w:rsid w:val="004E5705"/>
    <w:rsid w:val="00502FF5"/>
    <w:rsid w:val="00527630"/>
    <w:rsid w:val="00556BDE"/>
    <w:rsid w:val="005670BD"/>
    <w:rsid w:val="00592032"/>
    <w:rsid w:val="005A37D2"/>
    <w:rsid w:val="005C200F"/>
    <w:rsid w:val="005C30A2"/>
    <w:rsid w:val="005E0E3E"/>
    <w:rsid w:val="005E1461"/>
    <w:rsid w:val="005E3DB2"/>
    <w:rsid w:val="006002FB"/>
    <w:rsid w:val="006371F5"/>
    <w:rsid w:val="006C204E"/>
    <w:rsid w:val="006D1CB3"/>
    <w:rsid w:val="006E4A99"/>
    <w:rsid w:val="006F3C5A"/>
    <w:rsid w:val="00712911"/>
    <w:rsid w:val="0071507C"/>
    <w:rsid w:val="00725D8A"/>
    <w:rsid w:val="00744B56"/>
    <w:rsid w:val="007848A6"/>
    <w:rsid w:val="00793069"/>
    <w:rsid w:val="007B4FD3"/>
    <w:rsid w:val="00805AF9"/>
    <w:rsid w:val="00815CB0"/>
    <w:rsid w:val="00863E98"/>
    <w:rsid w:val="008B7F5D"/>
    <w:rsid w:val="00912F3C"/>
    <w:rsid w:val="00932F67"/>
    <w:rsid w:val="00954329"/>
    <w:rsid w:val="00982AC2"/>
    <w:rsid w:val="009B4773"/>
    <w:rsid w:val="009C0F14"/>
    <w:rsid w:val="009D2200"/>
    <w:rsid w:val="00A26D01"/>
    <w:rsid w:val="00A646B5"/>
    <w:rsid w:val="00AB13E2"/>
    <w:rsid w:val="00AE1618"/>
    <w:rsid w:val="00B07B2C"/>
    <w:rsid w:val="00B16A73"/>
    <w:rsid w:val="00B20152"/>
    <w:rsid w:val="00B34176"/>
    <w:rsid w:val="00B82CB0"/>
    <w:rsid w:val="00B83219"/>
    <w:rsid w:val="00BE6322"/>
    <w:rsid w:val="00C95A32"/>
    <w:rsid w:val="00CE25F4"/>
    <w:rsid w:val="00D30AD7"/>
    <w:rsid w:val="00D508C7"/>
    <w:rsid w:val="00D5266E"/>
    <w:rsid w:val="00D558ED"/>
    <w:rsid w:val="00DB36ED"/>
    <w:rsid w:val="00DB6C7A"/>
    <w:rsid w:val="00DC37BE"/>
    <w:rsid w:val="00DC46EE"/>
    <w:rsid w:val="00DD475C"/>
    <w:rsid w:val="00DF01CE"/>
    <w:rsid w:val="00E4088D"/>
    <w:rsid w:val="00E52F5A"/>
    <w:rsid w:val="00EA69A1"/>
    <w:rsid w:val="00EC00BF"/>
    <w:rsid w:val="00EC4628"/>
    <w:rsid w:val="00EC7AEB"/>
    <w:rsid w:val="00F01F77"/>
    <w:rsid w:val="00F4593E"/>
    <w:rsid w:val="00F859CD"/>
    <w:rsid w:val="00F85B51"/>
    <w:rsid w:val="00FB091D"/>
    <w:rsid w:val="00FE77B2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7A3A865"/>
  <w15:docId w15:val="{DB2FD62C-D899-46AD-A1FA-8FAF2099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216"/>
        <w:tab w:val="left" w:pos="432"/>
        <w:tab w:val="left" w:pos="648"/>
        <w:tab w:val="left" w:pos="864"/>
        <w:tab w:val="left" w:pos="1037"/>
        <w:tab w:val="left" w:pos="1296"/>
        <w:tab w:val="left" w:pos="1512"/>
        <w:tab w:val="left" w:pos="1728"/>
        <w:tab w:val="left" w:pos="1944"/>
        <w:tab w:val="left" w:pos="2160"/>
        <w:tab w:val="left" w:pos="2333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</w:tabs>
      <w:suppressAutoHyphens/>
      <w:spacing w:before="90" w:after="54"/>
      <w:outlineLvl w:val="0"/>
    </w:pPr>
    <w:rPr>
      <w:b/>
      <w:bCs/>
      <w:spacing w:val="-3"/>
    </w:rPr>
  </w:style>
  <w:style w:type="paragraph" w:styleId="Heading2">
    <w:name w:val="heading 2"/>
    <w:basedOn w:val="Normal"/>
    <w:next w:val="Normal"/>
    <w:link w:val="Heading2Char"/>
    <w:qFormat/>
    <w:rsid w:val="00DC37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C5D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C5D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after="240"/>
    </w:pPr>
    <w:rPr>
      <w:sz w:val="16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216"/>
        <w:tab w:val="left" w:pos="432"/>
        <w:tab w:val="left" w:pos="648"/>
        <w:tab w:val="left" w:pos="864"/>
        <w:tab w:val="left" w:pos="1037"/>
        <w:tab w:val="left" w:pos="1296"/>
        <w:tab w:val="left" w:pos="1512"/>
        <w:tab w:val="left" w:pos="1728"/>
        <w:tab w:val="left" w:pos="1944"/>
        <w:tab w:val="left" w:pos="2160"/>
        <w:tab w:val="left" w:pos="2333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</w:tabs>
      <w:suppressAutoHyphens/>
      <w:spacing w:before="90" w:after="54"/>
    </w:pPr>
    <w:rPr>
      <w:b/>
      <w:bCs/>
      <w:spacing w:val="-3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216"/>
        <w:tab w:val="left" w:pos="432"/>
        <w:tab w:val="left" w:pos="648"/>
        <w:tab w:val="left" w:pos="864"/>
        <w:tab w:val="left" w:pos="1037"/>
        <w:tab w:val="left" w:pos="1296"/>
        <w:tab w:val="left" w:pos="1512"/>
        <w:tab w:val="left" w:pos="1728"/>
        <w:tab w:val="left" w:pos="1944"/>
        <w:tab w:val="left" w:pos="2160"/>
        <w:tab w:val="left" w:pos="2333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</w:tabs>
      <w:suppressAutoHyphens/>
      <w:jc w:val="both"/>
    </w:pPr>
    <w:rPr>
      <w:b/>
      <w:spacing w:val="-3"/>
      <w:sz w:val="18"/>
    </w:rPr>
  </w:style>
  <w:style w:type="paragraph" w:styleId="BodyTextIndent">
    <w:name w:val="Body Text Indent"/>
    <w:basedOn w:val="Normal"/>
    <w:link w:val="BodyTextIndentChar"/>
    <w:rsid w:val="00863E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63E98"/>
  </w:style>
  <w:style w:type="paragraph" w:styleId="BalloonText">
    <w:name w:val="Balloon Text"/>
    <w:basedOn w:val="Normal"/>
    <w:link w:val="BalloonTextChar"/>
    <w:rsid w:val="00AE1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61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DC37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TMLCite">
    <w:name w:val="HTML Cite"/>
    <w:basedOn w:val="DefaultParagraphFont"/>
    <w:uiPriority w:val="99"/>
    <w:unhideWhenUsed/>
    <w:rsid w:val="00FE77B2"/>
    <w:rPr>
      <w:i/>
      <w:iCs/>
    </w:rPr>
  </w:style>
  <w:style w:type="paragraph" w:styleId="NormalWeb">
    <w:name w:val="Normal (Web)"/>
    <w:basedOn w:val="Normal"/>
    <w:uiPriority w:val="99"/>
    <w:unhideWhenUsed/>
    <w:rsid w:val="00FE77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E77B2"/>
    <w:rPr>
      <w:b/>
      <w:bCs/>
    </w:rPr>
  </w:style>
  <w:style w:type="character" w:customStyle="1" w:styleId="l9subtitle11">
    <w:name w:val="l9subtitle11"/>
    <w:basedOn w:val="DefaultParagraphFont"/>
    <w:rsid w:val="00912F3C"/>
    <w:rPr>
      <w:rFonts w:ascii="Verdana" w:hAnsi="Verdana" w:hint="default"/>
      <w:b/>
      <w:bCs/>
      <w:color w:val="005DAA"/>
      <w:sz w:val="17"/>
      <w:szCs w:val="17"/>
    </w:rPr>
  </w:style>
  <w:style w:type="character" w:customStyle="1" w:styleId="l9subtitle21">
    <w:name w:val="l9subtitle21"/>
    <w:basedOn w:val="DefaultParagraphFont"/>
    <w:rsid w:val="00912F3C"/>
    <w:rPr>
      <w:rFonts w:ascii="Arial" w:hAnsi="Arial" w:cs="Arial" w:hint="default"/>
      <w:b/>
      <w:bCs/>
      <w:color w:val="005DAA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2C5D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C5D4F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07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navigantcu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864</Words>
  <Characters>4929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Aerospace Credit Union</Company>
  <LinksUpToDate>false</LinksUpToDate>
  <CharactersWithSpaces>5782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https://www.navigantcu.org/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Molly England</dc:creator>
  <cp:lastModifiedBy>Nancy Benson, SPHR, SHRM-SCP</cp:lastModifiedBy>
  <cp:revision>2</cp:revision>
  <cp:lastPrinted>2001-08-29T15:21:00Z</cp:lastPrinted>
  <dcterms:created xsi:type="dcterms:W3CDTF">2022-06-29T20:03:00Z</dcterms:created>
  <dcterms:modified xsi:type="dcterms:W3CDTF">2022-06-29T20:03:00Z</dcterms:modified>
</cp:coreProperties>
</file>