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A332" w14:textId="77777777" w:rsidR="0071507C" w:rsidRDefault="009C73E1" w:rsidP="005E0E3E">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center"/>
        <w:rPr>
          <w:b/>
          <w:spacing w:val="-3"/>
          <w:sz w:val="36"/>
          <w:szCs w:val="36"/>
        </w:rPr>
      </w:pPr>
      <w:r>
        <w:rPr>
          <w:b/>
          <w:noProof/>
          <w:spacing w:val="-3"/>
          <w:sz w:val="36"/>
          <w:szCs w:val="36"/>
        </w:rPr>
        <w:drawing>
          <wp:inline distT="0" distB="0" distL="0" distR="0" wp14:anchorId="2B423DCB" wp14:editId="27495CC1">
            <wp:extent cx="1571625" cy="589359"/>
            <wp:effectExtent l="19050" t="0" r="9525" b="0"/>
            <wp:docPr id="2" name="Picture 1" descr="H:\General-Miscellaneous Info\NavigantLogo_FullColor_No_Tag_TM_PM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eneral-Miscellaneous Info\NavigantLogo_FullColor_No_Tag_TM_PMS copy.jpg"/>
                    <pic:cNvPicPr>
                      <a:picLocks noChangeAspect="1" noChangeArrowheads="1"/>
                    </pic:cNvPicPr>
                  </pic:nvPicPr>
                  <pic:blipFill>
                    <a:blip r:embed="rId7" cstate="print"/>
                    <a:srcRect/>
                    <a:stretch>
                      <a:fillRect/>
                    </a:stretch>
                  </pic:blipFill>
                  <pic:spPr bwMode="auto">
                    <a:xfrm>
                      <a:off x="0" y="0"/>
                      <a:ext cx="1577162" cy="591435"/>
                    </a:xfrm>
                    <a:prstGeom prst="rect">
                      <a:avLst/>
                    </a:prstGeom>
                    <a:noFill/>
                    <a:ln w="9525">
                      <a:noFill/>
                      <a:miter lim="800000"/>
                      <a:headEnd/>
                      <a:tailEnd/>
                    </a:ln>
                  </pic:spPr>
                </pic:pic>
              </a:graphicData>
            </a:graphic>
          </wp:inline>
        </w:drawing>
      </w:r>
    </w:p>
    <w:tbl>
      <w:tblPr>
        <w:tblW w:w="10170" w:type="dxa"/>
        <w:tblInd w:w="120" w:type="dxa"/>
        <w:tblLayout w:type="fixed"/>
        <w:tblCellMar>
          <w:left w:w="120" w:type="dxa"/>
          <w:right w:w="120" w:type="dxa"/>
        </w:tblCellMar>
        <w:tblLook w:val="0000" w:firstRow="0" w:lastRow="0" w:firstColumn="0" w:lastColumn="0" w:noHBand="0" w:noVBand="0"/>
      </w:tblPr>
      <w:tblGrid>
        <w:gridCol w:w="4050"/>
        <w:gridCol w:w="2520"/>
        <w:gridCol w:w="3600"/>
      </w:tblGrid>
      <w:tr w:rsidR="00793069" w14:paraId="3981ED8E" w14:textId="77777777" w:rsidTr="00DC2683">
        <w:trPr>
          <w:trHeight w:hRule="exact" w:val="402"/>
        </w:trPr>
        <w:tc>
          <w:tcPr>
            <w:tcW w:w="6570" w:type="dxa"/>
            <w:gridSpan w:val="2"/>
            <w:tcBorders>
              <w:top w:val="single" w:sz="6" w:space="0" w:color="auto"/>
              <w:left w:val="single" w:sz="6" w:space="0" w:color="auto"/>
            </w:tcBorders>
            <w:shd w:val="pct10" w:color="auto" w:fill="auto"/>
          </w:tcPr>
          <w:p w14:paraId="317798AC" w14:textId="77777777" w:rsidR="00793069" w:rsidRPr="00DC2683" w:rsidRDefault="000F6395" w:rsidP="001278ED">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z w:val="22"/>
                <w:szCs w:val="18"/>
              </w:rPr>
            </w:pPr>
            <w:r w:rsidRPr="00DC2683">
              <w:rPr>
                <w:b/>
                <w:sz w:val="22"/>
                <w:szCs w:val="18"/>
              </w:rPr>
              <w:fldChar w:fldCharType="begin"/>
            </w:r>
            <w:r w:rsidR="00793069" w:rsidRPr="00DC2683">
              <w:rPr>
                <w:b/>
                <w:sz w:val="22"/>
                <w:szCs w:val="18"/>
              </w:rPr>
              <w:instrText xml:space="preserve">PRIVATE </w:instrText>
            </w:r>
            <w:r w:rsidRPr="00DC2683">
              <w:rPr>
                <w:b/>
                <w:sz w:val="22"/>
                <w:szCs w:val="18"/>
              </w:rPr>
              <w:fldChar w:fldCharType="end"/>
            </w:r>
            <w:r w:rsidR="001278ED" w:rsidRPr="00DC2683">
              <w:rPr>
                <w:b/>
                <w:sz w:val="22"/>
                <w:szCs w:val="18"/>
              </w:rPr>
              <w:t>Position Title</w:t>
            </w:r>
          </w:p>
        </w:tc>
        <w:tc>
          <w:tcPr>
            <w:tcW w:w="3600" w:type="dxa"/>
            <w:tcBorders>
              <w:top w:val="single" w:sz="6" w:space="0" w:color="auto"/>
              <w:left w:val="single" w:sz="6" w:space="0" w:color="auto"/>
              <w:right w:val="single" w:sz="6" w:space="0" w:color="auto"/>
            </w:tcBorders>
            <w:shd w:val="pct10" w:color="auto" w:fill="auto"/>
          </w:tcPr>
          <w:p w14:paraId="5428BA5A" w14:textId="77777777" w:rsidR="00793069" w:rsidRPr="00DC2683" w:rsidRDefault="005F5E89" w:rsidP="00DC2683">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z w:val="22"/>
                <w:szCs w:val="16"/>
              </w:rPr>
            </w:pPr>
            <w:r w:rsidRPr="00DC2683">
              <w:rPr>
                <w:b/>
                <w:sz w:val="22"/>
                <w:szCs w:val="16"/>
              </w:rPr>
              <w:t>D</w:t>
            </w:r>
            <w:r w:rsidR="00DC2683" w:rsidRPr="00DC2683">
              <w:rPr>
                <w:b/>
                <w:sz w:val="22"/>
                <w:szCs w:val="16"/>
              </w:rPr>
              <w:t>ivision</w:t>
            </w:r>
          </w:p>
        </w:tc>
      </w:tr>
      <w:tr w:rsidR="00DC07FC" w:rsidRPr="00DC07FC" w14:paraId="6545CBDC" w14:textId="77777777" w:rsidTr="008E1D4C">
        <w:trPr>
          <w:trHeight w:hRule="exact" w:val="432"/>
        </w:trPr>
        <w:tc>
          <w:tcPr>
            <w:tcW w:w="6570" w:type="dxa"/>
            <w:gridSpan w:val="2"/>
            <w:tcBorders>
              <w:top w:val="single" w:sz="6" w:space="0" w:color="auto"/>
              <w:left w:val="single" w:sz="6" w:space="0" w:color="auto"/>
            </w:tcBorders>
          </w:tcPr>
          <w:p w14:paraId="488338C7" w14:textId="58E08286" w:rsidR="00793069" w:rsidRPr="00DC07FC" w:rsidRDefault="008B3FD4" w:rsidP="00BB239D">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z w:val="22"/>
                <w:szCs w:val="22"/>
              </w:rPr>
            </w:pPr>
            <w:r w:rsidRPr="00DC07FC">
              <w:rPr>
                <w:sz w:val="22"/>
                <w:szCs w:val="22"/>
              </w:rPr>
              <w:t xml:space="preserve">Member Service </w:t>
            </w:r>
            <w:r w:rsidR="00430C02">
              <w:rPr>
                <w:sz w:val="22"/>
                <w:szCs w:val="22"/>
              </w:rPr>
              <w:t>Advisor</w:t>
            </w:r>
          </w:p>
        </w:tc>
        <w:tc>
          <w:tcPr>
            <w:tcW w:w="3600" w:type="dxa"/>
            <w:tcBorders>
              <w:top w:val="single" w:sz="6" w:space="0" w:color="auto"/>
              <w:left w:val="single" w:sz="6" w:space="0" w:color="auto"/>
              <w:right w:val="single" w:sz="6" w:space="0" w:color="auto"/>
            </w:tcBorders>
          </w:tcPr>
          <w:p w14:paraId="6D25FC1D" w14:textId="77777777" w:rsidR="00793069" w:rsidRPr="00DC07FC" w:rsidRDefault="008B3FD4">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z w:val="22"/>
                <w:szCs w:val="22"/>
              </w:rPr>
            </w:pPr>
            <w:r w:rsidRPr="00DC07FC">
              <w:rPr>
                <w:sz w:val="22"/>
                <w:szCs w:val="22"/>
              </w:rPr>
              <w:t>Retail Banking</w:t>
            </w:r>
          </w:p>
        </w:tc>
      </w:tr>
      <w:tr w:rsidR="00DC07FC" w:rsidRPr="00DC07FC" w14:paraId="064119B3" w14:textId="77777777" w:rsidTr="00DC2683">
        <w:trPr>
          <w:trHeight w:hRule="exact" w:val="375"/>
        </w:trPr>
        <w:tc>
          <w:tcPr>
            <w:tcW w:w="4050" w:type="dxa"/>
            <w:tcBorders>
              <w:top w:val="single" w:sz="6" w:space="0" w:color="auto"/>
              <w:left w:val="single" w:sz="6" w:space="0" w:color="auto"/>
            </w:tcBorders>
            <w:shd w:val="pct10" w:color="auto" w:fill="auto"/>
          </w:tcPr>
          <w:p w14:paraId="41AAA358" w14:textId="77777777" w:rsidR="001278ED" w:rsidRPr="00DC07FC" w:rsidRDefault="001278ED">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z w:val="22"/>
                <w:szCs w:val="18"/>
              </w:rPr>
            </w:pPr>
            <w:r w:rsidRPr="00DC07FC">
              <w:rPr>
                <w:b/>
                <w:sz w:val="22"/>
                <w:szCs w:val="18"/>
              </w:rPr>
              <w:t>Reports To:</w:t>
            </w:r>
          </w:p>
        </w:tc>
        <w:tc>
          <w:tcPr>
            <w:tcW w:w="2520" w:type="dxa"/>
            <w:tcBorders>
              <w:top w:val="single" w:sz="6" w:space="0" w:color="auto"/>
              <w:left w:val="single" w:sz="6" w:space="0" w:color="auto"/>
            </w:tcBorders>
            <w:shd w:val="pct10" w:color="auto" w:fill="auto"/>
          </w:tcPr>
          <w:p w14:paraId="4A493A70" w14:textId="77777777" w:rsidR="001278ED" w:rsidRPr="00DC07FC" w:rsidRDefault="005F5E89" w:rsidP="00DC2683">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z w:val="22"/>
                <w:szCs w:val="16"/>
              </w:rPr>
            </w:pPr>
            <w:r w:rsidRPr="00DC07FC">
              <w:rPr>
                <w:b/>
                <w:sz w:val="22"/>
                <w:szCs w:val="16"/>
              </w:rPr>
              <w:t>D</w:t>
            </w:r>
            <w:r w:rsidR="00DC2683" w:rsidRPr="00DC07FC">
              <w:rPr>
                <w:b/>
                <w:sz w:val="22"/>
                <w:szCs w:val="16"/>
              </w:rPr>
              <w:t>epartment</w:t>
            </w:r>
          </w:p>
        </w:tc>
        <w:tc>
          <w:tcPr>
            <w:tcW w:w="3600" w:type="dxa"/>
            <w:tcBorders>
              <w:top w:val="single" w:sz="6" w:space="0" w:color="auto"/>
              <w:left w:val="single" w:sz="6" w:space="0" w:color="auto"/>
              <w:right w:val="single" w:sz="6" w:space="0" w:color="auto"/>
            </w:tcBorders>
            <w:shd w:val="pct10" w:color="auto" w:fill="auto"/>
          </w:tcPr>
          <w:p w14:paraId="7653C1DC" w14:textId="77777777" w:rsidR="001278ED" w:rsidRPr="00DC07FC" w:rsidRDefault="001278ED" w:rsidP="001278ED">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z w:val="22"/>
                <w:szCs w:val="16"/>
              </w:rPr>
            </w:pPr>
            <w:r w:rsidRPr="00DC07FC">
              <w:rPr>
                <w:b/>
                <w:sz w:val="22"/>
                <w:szCs w:val="16"/>
              </w:rPr>
              <w:t>Date</w:t>
            </w:r>
          </w:p>
        </w:tc>
      </w:tr>
      <w:tr w:rsidR="00DC07FC" w:rsidRPr="00DC07FC" w14:paraId="3349BF68" w14:textId="77777777" w:rsidTr="008E1D4C">
        <w:trPr>
          <w:trHeight w:hRule="exact" w:val="432"/>
        </w:trPr>
        <w:tc>
          <w:tcPr>
            <w:tcW w:w="4050" w:type="dxa"/>
            <w:tcBorders>
              <w:top w:val="single" w:sz="6" w:space="0" w:color="auto"/>
              <w:left w:val="single" w:sz="6" w:space="0" w:color="auto"/>
            </w:tcBorders>
          </w:tcPr>
          <w:p w14:paraId="0A839669" w14:textId="61FF18B4" w:rsidR="001278ED" w:rsidRPr="00DC07FC" w:rsidRDefault="008B3FD4" w:rsidP="00433908">
            <w:pPr>
              <w:pStyle w:val="Heading1"/>
              <w:rPr>
                <w:b w:val="0"/>
                <w:bCs w:val="0"/>
                <w:spacing w:val="0"/>
                <w:sz w:val="22"/>
                <w:szCs w:val="22"/>
              </w:rPr>
            </w:pPr>
            <w:r w:rsidRPr="00DC07FC">
              <w:rPr>
                <w:b w:val="0"/>
                <w:bCs w:val="0"/>
                <w:spacing w:val="0"/>
                <w:sz w:val="22"/>
                <w:szCs w:val="22"/>
              </w:rPr>
              <w:t>C</w:t>
            </w:r>
            <w:r w:rsidR="001F4DF7">
              <w:rPr>
                <w:b w:val="0"/>
                <w:bCs w:val="0"/>
                <w:spacing w:val="0"/>
                <w:sz w:val="22"/>
                <w:szCs w:val="22"/>
              </w:rPr>
              <w:t xml:space="preserve">ontact </w:t>
            </w:r>
            <w:r w:rsidRPr="00DC07FC">
              <w:rPr>
                <w:b w:val="0"/>
                <w:bCs w:val="0"/>
                <w:spacing w:val="0"/>
                <w:sz w:val="22"/>
                <w:szCs w:val="22"/>
              </w:rPr>
              <w:t>Center Manager</w:t>
            </w:r>
          </w:p>
        </w:tc>
        <w:tc>
          <w:tcPr>
            <w:tcW w:w="2520" w:type="dxa"/>
            <w:tcBorders>
              <w:top w:val="single" w:sz="6" w:space="0" w:color="auto"/>
              <w:left w:val="single" w:sz="6" w:space="0" w:color="auto"/>
            </w:tcBorders>
          </w:tcPr>
          <w:p w14:paraId="752DFE54" w14:textId="2695AFBF" w:rsidR="001278ED" w:rsidRPr="00DC07FC" w:rsidRDefault="001F4DF7">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z w:val="22"/>
              </w:rPr>
            </w:pPr>
            <w:r>
              <w:rPr>
                <w:sz w:val="22"/>
              </w:rPr>
              <w:t>Contact Center</w:t>
            </w:r>
          </w:p>
        </w:tc>
        <w:tc>
          <w:tcPr>
            <w:tcW w:w="3600" w:type="dxa"/>
            <w:tcBorders>
              <w:top w:val="single" w:sz="6" w:space="0" w:color="auto"/>
              <w:left w:val="single" w:sz="6" w:space="0" w:color="auto"/>
              <w:right w:val="single" w:sz="6" w:space="0" w:color="auto"/>
            </w:tcBorders>
          </w:tcPr>
          <w:p w14:paraId="0082C199" w14:textId="77777777" w:rsidR="001278ED" w:rsidRPr="00DC07FC" w:rsidRDefault="008B3FD4" w:rsidP="001278ED">
            <w:pPr>
              <w:pStyle w:val="Header"/>
              <w:tabs>
                <w:tab w:val="clear" w:pos="8640"/>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z w:val="22"/>
                <w:szCs w:val="22"/>
              </w:rPr>
            </w:pPr>
            <w:r w:rsidRPr="00DC07FC">
              <w:rPr>
                <w:sz w:val="22"/>
                <w:szCs w:val="22"/>
              </w:rPr>
              <w:t>December 1, 2010</w:t>
            </w:r>
          </w:p>
        </w:tc>
      </w:tr>
      <w:tr w:rsidR="00DC07FC" w:rsidRPr="00DC07FC" w14:paraId="72E824C3" w14:textId="77777777" w:rsidTr="00DC2683">
        <w:trPr>
          <w:trHeight w:hRule="exact" w:val="465"/>
        </w:trPr>
        <w:tc>
          <w:tcPr>
            <w:tcW w:w="4050" w:type="dxa"/>
            <w:tcBorders>
              <w:top w:val="single" w:sz="6" w:space="0" w:color="auto"/>
              <w:left w:val="single" w:sz="6" w:space="0" w:color="auto"/>
              <w:bottom w:val="single" w:sz="6" w:space="0" w:color="auto"/>
            </w:tcBorders>
            <w:shd w:val="pct10" w:color="auto" w:fill="auto"/>
          </w:tcPr>
          <w:p w14:paraId="2F40D4CC" w14:textId="77777777" w:rsidR="00793069" w:rsidRPr="00DC07FC" w:rsidRDefault="001278ED">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z w:val="22"/>
                <w:szCs w:val="18"/>
              </w:rPr>
            </w:pPr>
            <w:r w:rsidRPr="00DC07FC">
              <w:rPr>
                <w:b/>
                <w:sz w:val="22"/>
                <w:szCs w:val="18"/>
              </w:rPr>
              <w:t>Supervises</w:t>
            </w:r>
          </w:p>
        </w:tc>
        <w:tc>
          <w:tcPr>
            <w:tcW w:w="2520" w:type="dxa"/>
            <w:tcBorders>
              <w:top w:val="single" w:sz="6" w:space="0" w:color="auto"/>
              <w:left w:val="single" w:sz="6" w:space="0" w:color="auto"/>
              <w:bottom w:val="single" w:sz="6" w:space="0" w:color="auto"/>
            </w:tcBorders>
            <w:shd w:val="pct10" w:color="auto" w:fill="auto"/>
          </w:tcPr>
          <w:p w14:paraId="6530572F" w14:textId="77777777" w:rsidR="00793069" w:rsidRPr="00DC07FC" w:rsidRDefault="001278ED">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z w:val="22"/>
                <w:szCs w:val="18"/>
              </w:rPr>
            </w:pPr>
            <w:r w:rsidRPr="00DC07FC">
              <w:rPr>
                <w:b/>
                <w:sz w:val="22"/>
                <w:szCs w:val="18"/>
              </w:rPr>
              <w:t>FLSA</w:t>
            </w:r>
          </w:p>
        </w:tc>
        <w:tc>
          <w:tcPr>
            <w:tcW w:w="3600" w:type="dxa"/>
            <w:tcBorders>
              <w:top w:val="single" w:sz="6" w:space="0" w:color="auto"/>
              <w:left w:val="single" w:sz="6" w:space="0" w:color="auto"/>
              <w:bottom w:val="single" w:sz="6" w:space="0" w:color="auto"/>
              <w:right w:val="single" w:sz="6" w:space="0" w:color="auto"/>
            </w:tcBorders>
            <w:shd w:val="pct10" w:color="auto" w:fill="auto"/>
          </w:tcPr>
          <w:p w14:paraId="0A8D89B2" w14:textId="77777777" w:rsidR="00793069" w:rsidRPr="00DC07FC" w:rsidRDefault="001278ED">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z w:val="22"/>
                <w:szCs w:val="18"/>
              </w:rPr>
            </w:pPr>
            <w:r w:rsidRPr="00DC07FC">
              <w:rPr>
                <w:b/>
                <w:sz w:val="22"/>
                <w:szCs w:val="18"/>
              </w:rPr>
              <w:t>Revised</w:t>
            </w:r>
          </w:p>
        </w:tc>
      </w:tr>
      <w:tr w:rsidR="00793069" w:rsidRPr="00DC07FC" w14:paraId="3A6E5223" w14:textId="77777777" w:rsidTr="00632443">
        <w:trPr>
          <w:trHeight w:hRule="exact" w:val="735"/>
        </w:trPr>
        <w:tc>
          <w:tcPr>
            <w:tcW w:w="4050" w:type="dxa"/>
            <w:tcBorders>
              <w:top w:val="single" w:sz="6" w:space="0" w:color="auto"/>
              <w:left w:val="single" w:sz="6" w:space="0" w:color="auto"/>
              <w:bottom w:val="single" w:sz="4" w:space="0" w:color="auto"/>
            </w:tcBorders>
          </w:tcPr>
          <w:p w14:paraId="4ED74865" w14:textId="77777777" w:rsidR="00793069" w:rsidRPr="00DC07FC" w:rsidRDefault="008B3FD4" w:rsidP="00AE1618">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z w:val="22"/>
                <w:szCs w:val="22"/>
              </w:rPr>
            </w:pPr>
            <w:r w:rsidRPr="00DC07FC">
              <w:rPr>
                <w:rStyle w:val="l9subtitle21"/>
                <w:rFonts w:ascii="Times New Roman" w:hAnsi="Times New Roman" w:cs="Times New Roman"/>
                <w:b w:val="0"/>
                <w:bCs w:val="0"/>
                <w:color w:val="auto"/>
                <w:sz w:val="22"/>
                <w:szCs w:val="20"/>
              </w:rPr>
              <w:t>N/A</w:t>
            </w:r>
          </w:p>
        </w:tc>
        <w:tc>
          <w:tcPr>
            <w:tcW w:w="2520" w:type="dxa"/>
            <w:tcBorders>
              <w:top w:val="single" w:sz="6" w:space="0" w:color="auto"/>
              <w:left w:val="single" w:sz="6" w:space="0" w:color="auto"/>
              <w:bottom w:val="single" w:sz="4" w:space="0" w:color="auto"/>
            </w:tcBorders>
          </w:tcPr>
          <w:p w14:paraId="340138C3" w14:textId="77777777" w:rsidR="00793069" w:rsidRPr="00DC07FC" w:rsidRDefault="004539FF">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z w:val="22"/>
              </w:rPr>
            </w:pPr>
            <w:r w:rsidRPr="00DC07FC">
              <w:rPr>
                <w:sz w:val="22"/>
              </w:rPr>
              <w:t>Nonexempt (hourly)</w:t>
            </w:r>
          </w:p>
        </w:tc>
        <w:tc>
          <w:tcPr>
            <w:tcW w:w="3600" w:type="dxa"/>
            <w:tcBorders>
              <w:top w:val="single" w:sz="6" w:space="0" w:color="auto"/>
              <w:left w:val="single" w:sz="6" w:space="0" w:color="auto"/>
              <w:bottom w:val="single" w:sz="4" w:space="0" w:color="auto"/>
              <w:right w:val="single" w:sz="6" w:space="0" w:color="auto"/>
            </w:tcBorders>
          </w:tcPr>
          <w:p w14:paraId="2DEB6429" w14:textId="3CE26AD0" w:rsidR="00793069" w:rsidRPr="00DC07FC" w:rsidRDefault="00430C02">
            <w:pPr>
              <w:pStyle w:val="Header"/>
              <w:tabs>
                <w:tab w:val="clear" w:pos="8640"/>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z w:val="22"/>
                <w:szCs w:val="22"/>
              </w:rPr>
            </w:pPr>
            <w:r>
              <w:rPr>
                <w:sz w:val="22"/>
                <w:szCs w:val="22"/>
              </w:rPr>
              <w:t>March</w:t>
            </w:r>
            <w:r w:rsidR="008B3FD4" w:rsidRPr="00DC07FC">
              <w:rPr>
                <w:sz w:val="22"/>
                <w:szCs w:val="22"/>
              </w:rPr>
              <w:t xml:space="preserve"> </w:t>
            </w:r>
            <w:r>
              <w:rPr>
                <w:sz w:val="22"/>
                <w:szCs w:val="22"/>
              </w:rPr>
              <w:t>29</w:t>
            </w:r>
            <w:r w:rsidR="008B3FD4" w:rsidRPr="00DC07FC">
              <w:rPr>
                <w:sz w:val="22"/>
                <w:szCs w:val="22"/>
              </w:rPr>
              <w:t>, 20</w:t>
            </w:r>
            <w:r>
              <w:rPr>
                <w:sz w:val="22"/>
                <w:szCs w:val="22"/>
              </w:rPr>
              <w:t>22</w:t>
            </w:r>
          </w:p>
        </w:tc>
      </w:tr>
    </w:tbl>
    <w:p w14:paraId="3551C901" w14:textId="77777777" w:rsidR="00793069" w:rsidRPr="00DC07FC"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18"/>
        </w:rPr>
      </w:pPr>
    </w:p>
    <w:p w14:paraId="1D98FF5C" w14:textId="77777777" w:rsidR="00863E98" w:rsidRPr="00DC07FC" w:rsidRDefault="00863E98" w:rsidP="00165282">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b/>
          <w:bCs/>
          <w:sz w:val="24"/>
          <w:szCs w:val="24"/>
        </w:rPr>
      </w:pPr>
      <w:r w:rsidRPr="00DC07FC">
        <w:rPr>
          <w:b/>
          <w:bCs/>
          <w:sz w:val="24"/>
          <w:szCs w:val="24"/>
        </w:rPr>
        <w:t>GENERAL SUMMARY</w:t>
      </w:r>
    </w:p>
    <w:p w14:paraId="118937A7" w14:textId="442EC4B2" w:rsidR="008B3FD4" w:rsidRPr="00DC07FC" w:rsidRDefault="008B3FD4" w:rsidP="008B3FD4">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ind w:right="-360"/>
        <w:jc w:val="both"/>
        <w:rPr>
          <w:b/>
          <w:spacing w:val="-3"/>
        </w:rPr>
      </w:pPr>
      <w:r w:rsidRPr="00DC07FC">
        <w:rPr>
          <w:sz w:val="24"/>
          <w:szCs w:val="24"/>
        </w:rPr>
        <w:t xml:space="preserve">Under general supervision, but following established policies and procedures, performs a </w:t>
      </w:r>
      <w:proofErr w:type="gramStart"/>
      <w:r w:rsidRPr="00DC07FC">
        <w:rPr>
          <w:sz w:val="24"/>
          <w:szCs w:val="24"/>
        </w:rPr>
        <w:t>broad-range</w:t>
      </w:r>
      <w:proofErr w:type="gramEnd"/>
      <w:r w:rsidRPr="00DC07FC">
        <w:rPr>
          <w:sz w:val="24"/>
          <w:szCs w:val="24"/>
        </w:rPr>
        <w:t xml:space="preserve"> of member service/teller activities. Delivers exceptional customer service, aligned with the Credit Union’s core values and mission statement. Serves as an advocate for members and is an integral contributor to the credit union’s member experience. Meets all established sales and service goals. Provides member services such as transfer funds, wire transfers, checks orders, online banking and debit card troubleshooting, etc.  Cross-sells Credit Union products and services.  Responds to questions and/or provides information upon request from members (internal and external). Assists members and potential members in understanding and utilizing Credit Union products and service.  </w:t>
      </w:r>
    </w:p>
    <w:p w14:paraId="5828C33B" w14:textId="77777777" w:rsidR="00793069" w:rsidRPr="00DC07FC" w:rsidRDefault="00793069" w:rsidP="00A1364E">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ind w:right="-360"/>
        <w:jc w:val="both"/>
        <w:rPr>
          <w:b/>
          <w:spacing w:val="-3"/>
          <w:sz w:val="24"/>
          <w:szCs w:val="24"/>
        </w:rPr>
      </w:pPr>
      <w:r w:rsidRPr="00DC07FC">
        <w:rPr>
          <w:b/>
          <w:spacing w:val="-3"/>
          <w:sz w:val="24"/>
          <w:szCs w:val="24"/>
        </w:rPr>
        <w:t>MAJOR RESPONSIBILITIES</w:t>
      </w:r>
      <w:r w:rsidR="00010870" w:rsidRPr="00DC07FC">
        <w:rPr>
          <w:b/>
          <w:spacing w:val="-3"/>
          <w:sz w:val="24"/>
          <w:szCs w:val="24"/>
        </w:rPr>
        <w:t xml:space="preserve"> (</w:t>
      </w:r>
      <w:r w:rsidR="00010870" w:rsidRPr="00DC07FC">
        <w:rPr>
          <w:i/>
          <w:spacing w:val="-3"/>
        </w:rPr>
        <w:t>in descending order of importance</w:t>
      </w:r>
      <w:r w:rsidR="00135890" w:rsidRPr="00DC07FC">
        <w:rPr>
          <w:i/>
          <w:spacing w:val="-3"/>
        </w:rPr>
        <w:t xml:space="preserve"> and should be no more than 10, if possible</w:t>
      </w:r>
      <w:r w:rsidR="00010870" w:rsidRPr="00DC07FC">
        <w:rPr>
          <w:b/>
          <w:spacing w:val="-3"/>
          <w:sz w:val="24"/>
          <w:szCs w:val="24"/>
        </w:rPr>
        <w:t>)</w:t>
      </w:r>
    </w:p>
    <w:p w14:paraId="2ED685CD" w14:textId="24400F76" w:rsidR="008B3FD4" w:rsidRPr="00DC07FC" w:rsidRDefault="008B3FD4" w:rsidP="008B3FD4">
      <w:pPr>
        <w:pStyle w:val="ListParagraph"/>
        <w:numPr>
          <w:ilvl w:val="0"/>
          <w:numId w:val="43"/>
        </w:numPr>
        <w:spacing w:after="120"/>
        <w:ind w:right="-360"/>
        <w:jc w:val="both"/>
        <w:rPr>
          <w:sz w:val="22"/>
          <w:szCs w:val="22"/>
        </w:rPr>
      </w:pPr>
      <w:r w:rsidRPr="00DC07FC">
        <w:rPr>
          <w:sz w:val="22"/>
          <w:szCs w:val="22"/>
        </w:rPr>
        <w:t xml:space="preserve">Processes all member transactions via phone, mail, e-mail, </w:t>
      </w:r>
      <w:proofErr w:type="gramStart"/>
      <w:r w:rsidRPr="00DC07FC">
        <w:rPr>
          <w:sz w:val="22"/>
          <w:szCs w:val="22"/>
        </w:rPr>
        <w:t>fax</w:t>
      </w:r>
      <w:proofErr w:type="gramEnd"/>
      <w:r w:rsidRPr="00DC07FC">
        <w:rPr>
          <w:sz w:val="22"/>
          <w:szCs w:val="22"/>
        </w:rPr>
        <w:t xml:space="preserve"> and online services to include loan payments, account transfers, address changes, online banking and debit cards.  Responds to member inquiries regarding discrepancies or problems with </w:t>
      </w:r>
      <w:r w:rsidR="00956C01">
        <w:rPr>
          <w:sz w:val="22"/>
          <w:szCs w:val="22"/>
        </w:rPr>
        <w:t xml:space="preserve">their </w:t>
      </w:r>
      <w:r w:rsidRPr="00DC07FC">
        <w:rPr>
          <w:sz w:val="22"/>
          <w:szCs w:val="22"/>
        </w:rPr>
        <w:t>account.  Researches and determines correct action in accordance with established policies and procedures.</w:t>
      </w:r>
      <w:r w:rsidR="00DC07FC">
        <w:rPr>
          <w:sz w:val="22"/>
          <w:szCs w:val="22"/>
        </w:rPr>
        <w:t xml:space="preserve"> </w:t>
      </w:r>
      <w:r w:rsidRPr="00DC07FC">
        <w:rPr>
          <w:sz w:val="22"/>
          <w:szCs w:val="22"/>
        </w:rPr>
        <w:t xml:space="preserve">Responds to member’s questions, </w:t>
      </w:r>
      <w:proofErr w:type="gramStart"/>
      <w:r w:rsidRPr="00DC07FC">
        <w:rPr>
          <w:sz w:val="22"/>
          <w:szCs w:val="22"/>
        </w:rPr>
        <w:t>transactions</w:t>
      </w:r>
      <w:proofErr w:type="gramEnd"/>
      <w:r w:rsidRPr="00DC07FC">
        <w:rPr>
          <w:sz w:val="22"/>
          <w:szCs w:val="22"/>
        </w:rPr>
        <w:t xml:space="preserve"> and complaints.  Routes calls to proper department only after exhausting all efforts to assist the member</w:t>
      </w:r>
    </w:p>
    <w:p w14:paraId="76D7DB5E" w14:textId="783CDAF3" w:rsidR="00DC07FC" w:rsidRPr="00DC07FC" w:rsidRDefault="008B3FD4" w:rsidP="00DC07FC">
      <w:pPr>
        <w:numPr>
          <w:ilvl w:val="0"/>
          <w:numId w:val="43"/>
        </w:numPr>
        <w:spacing w:after="60"/>
        <w:jc w:val="both"/>
        <w:rPr>
          <w:sz w:val="22"/>
          <w:szCs w:val="22"/>
        </w:rPr>
      </w:pPr>
      <w:r w:rsidRPr="00DC07FC">
        <w:rPr>
          <w:sz w:val="22"/>
          <w:szCs w:val="22"/>
        </w:rPr>
        <w:t xml:space="preserve">Gives prompt, </w:t>
      </w:r>
      <w:proofErr w:type="gramStart"/>
      <w:r w:rsidRPr="00DC07FC">
        <w:rPr>
          <w:sz w:val="22"/>
          <w:szCs w:val="22"/>
        </w:rPr>
        <w:t>efficient</w:t>
      </w:r>
      <w:proofErr w:type="gramEnd"/>
      <w:r w:rsidRPr="00DC07FC">
        <w:rPr>
          <w:sz w:val="22"/>
          <w:szCs w:val="22"/>
        </w:rPr>
        <w:t xml:space="preserve"> and accurate service in the processing of all transactions such as direct deposits, Debit/ATM cards, CD/IRA/Money Markets. Utilizes tact and </w:t>
      </w:r>
      <w:r w:rsidR="009D225A">
        <w:rPr>
          <w:sz w:val="22"/>
          <w:szCs w:val="22"/>
        </w:rPr>
        <w:t xml:space="preserve">process </w:t>
      </w:r>
      <w:r w:rsidRPr="00DC07FC">
        <w:rPr>
          <w:sz w:val="22"/>
          <w:szCs w:val="22"/>
        </w:rPr>
        <w:t xml:space="preserve">knowledge to research and resolve member inquiries while explaining specific policies and procedures. May place stop payment on checks, provide copies of checks and/or orders checks.  Provides accurate information to members regarding Credit Union services, products, </w:t>
      </w:r>
      <w:proofErr w:type="gramStart"/>
      <w:r w:rsidRPr="00DC07FC">
        <w:rPr>
          <w:sz w:val="22"/>
          <w:szCs w:val="22"/>
        </w:rPr>
        <w:t>policies</w:t>
      </w:r>
      <w:proofErr w:type="gramEnd"/>
      <w:r w:rsidRPr="00DC07FC">
        <w:rPr>
          <w:sz w:val="22"/>
          <w:szCs w:val="22"/>
        </w:rPr>
        <w:t xml:space="preserve"> and procedures. Refers members to departments/personnel providing specialized services as necessary  </w:t>
      </w:r>
    </w:p>
    <w:p w14:paraId="52079371" w14:textId="58D0684D" w:rsidR="00553AA5" w:rsidRPr="00DC07FC" w:rsidRDefault="008B3FD4" w:rsidP="00C034BE">
      <w:pPr>
        <w:numPr>
          <w:ilvl w:val="0"/>
          <w:numId w:val="43"/>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z w:val="22"/>
          <w:szCs w:val="22"/>
        </w:rPr>
      </w:pPr>
      <w:r w:rsidRPr="00DC07FC">
        <w:rPr>
          <w:sz w:val="22"/>
          <w:szCs w:val="22"/>
        </w:rPr>
        <w:t xml:space="preserve">Analyzes member relationship </w:t>
      </w:r>
      <w:proofErr w:type="gramStart"/>
      <w:r w:rsidRPr="00DC07FC">
        <w:rPr>
          <w:sz w:val="22"/>
          <w:szCs w:val="22"/>
        </w:rPr>
        <w:t>in order to</w:t>
      </w:r>
      <w:proofErr w:type="gramEnd"/>
      <w:r w:rsidRPr="00DC07FC">
        <w:rPr>
          <w:sz w:val="22"/>
          <w:szCs w:val="22"/>
        </w:rPr>
        <w:t xml:space="preserve"> optimize existing products and services and deepen relationships by cross selling of relevant products and services</w:t>
      </w:r>
    </w:p>
    <w:p w14:paraId="07B03E48" w14:textId="5074CD3E" w:rsidR="00433908" w:rsidRDefault="008B3FD4" w:rsidP="00553AA5">
      <w:pPr>
        <w:numPr>
          <w:ilvl w:val="0"/>
          <w:numId w:val="43"/>
        </w:numPr>
        <w:spacing w:after="60"/>
        <w:jc w:val="both"/>
        <w:rPr>
          <w:sz w:val="22"/>
          <w:szCs w:val="22"/>
        </w:rPr>
      </w:pPr>
      <w:r w:rsidRPr="00DC07FC">
        <w:rPr>
          <w:sz w:val="22"/>
          <w:szCs w:val="22"/>
        </w:rPr>
        <w:t>Conducts prospecting including outbound calls and emails as needed and to meet established sales goals.</w:t>
      </w:r>
    </w:p>
    <w:p w14:paraId="0F51F6AC" w14:textId="77777777" w:rsidR="008E7FA8" w:rsidRPr="00DC07FC" w:rsidRDefault="008B3FD4" w:rsidP="008E7FA8">
      <w:pPr>
        <w:pStyle w:val="BodyTextIndent"/>
        <w:numPr>
          <w:ilvl w:val="0"/>
          <w:numId w:val="43"/>
        </w:numPr>
        <w:rPr>
          <w:sz w:val="22"/>
          <w:szCs w:val="22"/>
        </w:rPr>
      </w:pPr>
      <w:r w:rsidRPr="00DC07FC">
        <w:rPr>
          <w:sz w:val="22"/>
          <w:szCs w:val="22"/>
        </w:rPr>
        <w:t>Perform other member services and administrative duties as assigned by the Assistant Manager or Manager.</w:t>
      </w:r>
    </w:p>
    <w:p w14:paraId="5670E5E5" w14:textId="77777777" w:rsidR="00E95FBE" w:rsidRPr="00DC07FC" w:rsidRDefault="00E95FBE" w:rsidP="008B3FD4">
      <w:pPr>
        <w:pStyle w:val="BodyTextIndent"/>
        <w:ind w:left="0"/>
        <w:rPr>
          <w:sz w:val="22"/>
          <w:szCs w:val="22"/>
        </w:rPr>
      </w:pPr>
    </w:p>
    <w:p w14:paraId="443071FC" w14:textId="77777777" w:rsidR="00793069" w:rsidRPr="00DC07FC" w:rsidRDefault="00793069" w:rsidP="00553AA5">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rFonts w:ascii="CG Times Bold Italic" w:hAnsi="CG Times Bold Italic"/>
          <w:b/>
          <w:i/>
          <w:spacing w:val="-3"/>
          <w:sz w:val="24"/>
          <w:szCs w:val="24"/>
        </w:rPr>
      </w:pPr>
      <w:r w:rsidRPr="00DC07FC">
        <w:rPr>
          <w:b/>
          <w:spacing w:val="-3"/>
          <w:sz w:val="24"/>
          <w:szCs w:val="24"/>
        </w:rPr>
        <w:t>QUALIFICATIONS:</w:t>
      </w:r>
    </w:p>
    <w:p w14:paraId="1191AAB0" w14:textId="77777777" w:rsidR="00793069" w:rsidRPr="00DC07FC" w:rsidRDefault="00793069" w:rsidP="003F450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pacing w:val="-3"/>
        </w:rPr>
      </w:pPr>
      <w:r w:rsidRPr="00DC07FC">
        <w:rPr>
          <w:rFonts w:ascii="CG Times Bold Italic" w:hAnsi="CG Times Bold Italic"/>
          <w:b/>
          <w:i/>
          <w:spacing w:val="-3"/>
        </w:rPr>
        <w:t>Education</w:t>
      </w:r>
    </w:p>
    <w:p w14:paraId="1C4DE91F" w14:textId="77777777" w:rsidR="008B3FD4" w:rsidRPr="00DC07FC" w:rsidRDefault="008B3FD4" w:rsidP="008B3FD4">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z w:val="22"/>
        </w:rPr>
      </w:pPr>
      <w:r w:rsidRPr="00DC07FC">
        <w:rPr>
          <w:sz w:val="22"/>
        </w:rPr>
        <w:t xml:space="preserve">High school diploma or equivalent (GED) education required.  </w:t>
      </w:r>
    </w:p>
    <w:p w14:paraId="73F5132A" w14:textId="77777777" w:rsidR="004539FF" w:rsidRPr="00DC07FC" w:rsidRDefault="004539FF" w:rsidP="005E0E3E">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z w:val="22"/>
        </w:rPr>
      </w:pPr>
    </w:p>
    <w:p w14:paraId="1BED2859" w14:textId="77777777" w:rsidR="008B3FD4" w:rsidRPr="00DC07FC" w:rsidRDefault="008B3FD4" w:rsidP="005E0E3E">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z w:val="22"/>
        </w:rPr>
      </w:pPr>
    </w:p>
    <w:p w14:paraId="74319BFF" w14:textId="77777777" w:rsidR="00793069" w:rsidRPr="00DC07FC" w:rsidRDefault="00793069" w:rsidP="005E0E3E">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pacing w:val="-3"/>
        </w:rPr>
      </w:pPr>
      <w:r w:rsidRPr="00DC07FC">
        <w:rPr>
          <w:rFonts w:ascii="CG Times Bold Italic" w:hAnsi="CG Times Bold Italic"/>
          <w:b/>
          <w:i/>
          <w:spacing w:val="-3"/>
        </w:rPr>
        <w:lastRenderedPageBreak/>
        <w:t>Experience</w:t>
      </w:r>
      <w:r w:rsidRPr="00DC07FC">
        <w:rPr>
          <w:spacing w:val="-3"/>
        </w:rPr>
        <w:t>/</w:t>
      </w:r>
      <w:r w:rsidRPr="00DC07FC">
        <w:rPr>
          <w:rFonts w:ascii="CG Times Bold Italic" w:hAnsi="CG Times Bold Italic"/>
          <w:b/>
          <w:i/>
          <w:spacing w:val="-3"/>
        </w:rPr>
        <w:t>Skills/Knowledge</w:t>
      </w:r>
      <w:r w:rsidRPr="00DC07FC">
        <w:rPr>
          <w:spacing w:val="-3"/>
        </w:rPr>
        <w:t>:</w:t>
      </w:r>
    </w:p>
    <w:p w14:paraId="2E3A7249" w14:textId="77777777" w:rsidR="008B3FD4" w:rsidRPr="00DC07FC" w:rsidRDefault="008B3FD4" w:rsidP="008B3FD4">
      <w:pPr>
        <w:numPr>
          <w:ilvl w:val="0"/>
          <w:numId w:val="15"/>
        </w:numPr>
        <w:tabs>
          <w:tab w:val="clear" w:pos="533"/>
          <w:tab w:val="num" w:pos="540"/>
        </w:tabs>
        <w:spacing w:after="120"/>
        <w:ind w:left="547" w:right="-540"/>
        <w:jc w:val="both"/>
        <w:rPr>
          <w:sz w:val="24"/>
          <w:szCs w:val="24"/>
        </w:rPr>
      </w:pPr>
      <w:r w:rsidRPr="00DC07FC">
        <w:rPr>
          <w:sz w:val="22"/>
        </w:rPr>
        <w:t xml:space="preserve">Minimum two (2) </w:t>
      </w:r>
      <w:proofErr w:type="spellStart"/>
      <w:r w:rsidRPr="00DC07FC">
        <w:rPr>
          <w:sz w:val="22"/>
        </w:rPr>
        <w:t>years experience</w:t>
      </w:r>
      <w:proofErr w:type="spellEnd"/>
      <w:r w:rsidRPr="00DC07FC">
        <w:rPr>
          <w:sz w:val="22"/>
        </w:rPr>
        <w:t xml:space="preserve"> in member service, operations and/or lending. Previous customer service experience preferred</w:t>
      </w:r>
    </w:p>
    <w:p w14:paraId="133F1CAF" w14:textId="1D0FE0AC" w:rsidR="008B3FD4" w:rsidRPr="00DC07FC" w:rsidRDefault="008B3FD4" w:rsidP="008B3FD4">
      <w:pPr>
        <w:numPr>
          <w:ilvl w:val="0"/>
          <w:numId w:val="15"/>
        </w:numPr>
        <w:tabs>
          <w:tab w:val="clear" w:pos="533"/>
          <w:tab w:val="num" w:pos="540"/>
        </w:tabs>
        <w:spacing w:after="120"/>
        <w:ind w:left="547" w:right="-540"/>
        <w:jc w:val="both"/>
        <w:rPr>
          <w:sz w:val="24"/>
          <w:szCs w:val="24"/>
        </w:rPr>
      </w:pPr>
      <w:r w:rsidRPr="00DC07FC">
        <w:rPr>
          <w:sz w:val="22"/>
        </w:rPr>
        <w:t>Demonstrated knowledge of Credit Union products, services, policies and procedures and ability to sell them</w:t>
      </w:r>
      <w:r w:rsidR="002C0E62">
        <w:rPr>
          <w:sz w:val="22"/>
        </w:rPr>
        <w:t>.</w:t>
      </w:r>
      <w:r w:rsidRPr="00DC07FC">
        <w:rPr>
          <w:sz w:val="22"/>
        </w:rPr>
        <w:t xml:space="preserve">  Previous telephone sales experience </w:t>
      </w:r>
    </w:p>
    <w:p w14:paraId="773C27F5" w14:textId="09B3E57A" w:rsidR="008B3FD4" w:rsidRPr="00DC07FC" w:rsidRDefault="008B3FD4" w:rsidP="008B3FD4">
      <w:pPr>
        <w:numPr>
          <w:ilvl w:val="0"/>
          <w:numId w:val="15"/>
        </w:numPr>
        <w:spacing w:after="120"/>
        <w:ind w:left="547" w:right="-540"/>
        <w:jc w:val="both"/>
        <w:rPr>
          <w:sz w:val="24"/>
          <w:szCs w:val="24"/>
        </w:rPr>
      </w:pPr>
      <w:r w:rsidRPr="00DC07FC">
        <w:rPr>
          <w:sz w:val="22"/>
        </w:rPr>
        <w:t>Excellent verbal, written, telephone and interpersonal communication skills</w:t>
      </w:r>
    </w:p>
    <w:p w14:paraId="59D5DFA8" w14:textId="55773171" w:rsidR="00DB26ED" w:rsidRPr="00DC07FC" w:rsidRDefault="00DB26ED" w:rsidP="00D5266E">
      <w:pPr>
        <w:numPr>
          <w:ilvl w:val="0"/>
          <w:numId w:val="15"/>
        </w:numPr>
        <w:tabs>
          <w:tab w:val="clear" w:pos="533"/>
          <w:tab w:val="num" w:pos="540"/>
        </w:tabs>
        <w:spacing w:after="120"/>
        <w:ind w:left="547" w:right="-540"/>
        <w:jc w:val="both"/>
        <w:rPr>
          <w:sz w:val="22"/>
          <w:szCs w:val="22"/>
        </w:rPr>
      </w:pPr>
      <w:bookmarkStart w:id="0" w:name="_Hlk870131"/>
      <w:r w:rsidRPr="00DC07FC">
        <w:rPr>
          <w:sz w:val="22"/>
          <w:szCs w:val="22"/>
        </w:rPr>
        <w:t xml:space="preserve">Excellent </w:t>
      </w:r>
      <w:r w:rsidR="00E061B0" w:rsidRPr="00DC07FC">
        <w:rPr>
          <w:sz w:val="22"/>
          <w:szCs w:val="22"/>
        </w:rPr>
        <w:t xml:space="preserve">organizational, </w:t>
      </w:r>
      <w:proofErr w:type="gramStart"/>
      <w:r w:rsidR="00E061B0" w:rsidRPr="00DC07FC">
        <w:rPr>
          <w:sz w:val="22"/>
          <w:szCs w:val="22"/>
        </w:rPr>
        <w:t>analytical</w:t>
      </w:r>
      <w:proofErr w:type="gramEnd"/>
      <w:r w:rsidR="00E061B0" w:rsidRPr="00DC07FC">
        <w:rPr>
          <w:sz w:val="22"/>
          <w:szCs w:val="22"/>
        </w:rPr>
        <w:t xml:space="preserve"> and problem</w:t>
      </w:r>
      <w:r w:rsidR="00F53942" w:rsidRPr="00DC07FC">
        <w:rPr>
          <w:sz w:val="22"/>
          <w:szCs w:val="22"/>
        </w:rPr>
        <w:t xml:space="preserve">-solving </w:t>
      </w:r>
      <w:r w:rsidRPr="00DC07FC">
        <w:rPr>
          <w:sz w:val="22"/>
          <w:szCs w:val="22"/>
        </w:rPr>
        <w:t>skills</w:t>
      </w:r>
      <w:bookmarkEnd w:id="0"/>
    </w:p>
    <w:p w14:paraId="7CF22165" w14:textId="141A1E20" w:rsidR="008B3FD4" w:rsidRPr="00DC07FC" w:rsidRDefault="008B3FD4" w:rsidP="008B3FD4">
      <w:pPr>
        <w:numPr>
          <w:ilvl w:val="0"/>
          <w:numId w:val="15"/>
        </w:numPr>
        <w:tabs>
          <w:tab w:val="clear" w:pos="533"/>
          <w:tab w:val="num" w:pos="540"/>
        </w:tabs>
        <w:spacing w:after="120"/>
        <w:ind w:left="547" w:right="-540"/>
        <w:jc w:val="both"/>
        <w:rPr>
          <w:sz w:val="22"/>
          <w:szCs w:val="22"/>
        </w:rPr>
      </w:pPr>
      <w:bookmarkStart w:id="1" w:name="_Hlk870176"/>
      <w:r w:rsidRPr="00DC07FC">
        <w:rPr>
          <w:sz w:val="22"/>
          <w:szCs w:val="22"/>
        </w:rPr>
        <w:t>PC proficient, including Microsoft Office (Word, Excel, PowerPoint, Outlook) and the Internet</w:t>
      </w:r>
    </w:p>
    <w:bookmarkEnd w:id="1"/>
    <w:p w14:paraId="6FF81913" w14:textId="09BAFA45" w:rsidR="008B3FD4" w:rsidRPr="00DC07FC" w:rsidRDefault="008B3FD4" w:rsidP="00D5266E">
      <w:pPr>
        <w:numPr>
          <w:ilvl w:val="0"/>
          <w:numId w:val="15"/>
        </w:numPr>
        <w:tabs>
          <w:tab w:val="clear" w:pos="533"/>
          <w:tab w:val="num" w:pos="540"/>
        </w:tabs>
        <w:spacing w:after="120"/>
        <w:ind w:left="547" w:right="-540"/>
        <w:jc w:val="both"/>
        <w:rPr>
          <w:sz w:val="22"/>
          <w:szCs w:val="22"/>
        </w:rPr>
      </w:pPr>
      <w:r w:rsidRPr="00DC07FC">
        <w:rPr>
          <w:sz w:val="22"/>
        </w:rPr>
        <w:t xml:space="preserve">Must possess a strong service orientation </w:t>
      </w:r>
    </w:p>
    <w:p w14:paraId="1BE6D1A2" w14:textId="49027210" w:rsidR="006259A2" w:rsidRPr="00DC07FC" w:rsidRDefault="006259A2" w:rsidP="00D5266E">
      <w:pPr>
        <w:numPr>
          <w:ilvl w:val="0"/>
          <w:numId w:val="15"/>
        </w:numPr>
        <w:tabs>
          <w:tab w:val="clear" w:pos="533"/>
          <w:tab w:val="num" w:pos="540"/>
        </w:tabs>
        <w:spacing w:after="120"/>
        <w:ind w:left="547" w:right="-540"/>
        <w:jc w:val="both"/>
        <w:rPr>
          <w:sz w:val="22"/>
          <w:szCs w:val="22"/>
        </w:rPr>
      </w:pPr>
      <w:r w:rsidRPr="00DC07FC">
        <w:rPr>
          <w:sz w:val="22"/>
          <w:szCs w:val="22"/>
        </w:rPr>
        <w:t xml:space="preserve">Ability to handle multiple projects/priorities simultaneously </w:t>
      </w:r>
      <w:bookmarkStart w:id="2" w:name="_Hlk870247"/>
      <w:r w:rsidRPr="00DC07FC">
        <w:rPr>
          <w:sz w:val="22"/>
          <w:szCs w:val="22"/>
        </w:rPr>
        <w:t>with an effective outcome</w:t>
      </w:r>
      <w:bookmarkEnd w:id="2"/>
    </w:p>
    <w:p w14:paraId="010504B4" w14:textId="7DDEB1BE" w:rsidR="00AF471A" w:rsidRPr="00DC07FC" w:rsidRDefault="00AF471A" w:rsidP="00D5266E">
      <w:pPr>
        <w:numPr>
          <w:ilvl w:val="0"/>
          <w:numId w:val="15"/>
        </w:numPr>
        <w:tabs>
          <w:tab w:val="clear" w:pos="533"/>
          <w:tab w:val="num" w:pos="540"/>
        </w:tabs>
        <w:spacing w:after="120"/>
        <w:ind w:left="547" w:right="-540"/>
        <w:jc w:val="both"/>
        <w:rPr>
          <w:sz w:val="22"/>
          <w:szCs w:val="22"/>
        </w:rPr>
      </w:pPr>
      <w:bookmarkStart w:id="3" w:name="_Hlk870296"/>
      <w:r w:rsidRPr="00DC07FC">
        <w:rPr>
          <w:sz w:val="22"/>
          <w:szCs w:val="22"/>
        </w:rPr>
        <w:t>Ability to deal with highly confidential information</w:t>
      </w:r>
      <w:bookmarkEnd w:id="3"/>
      <w:r w:rsidRPr="00DC07FC">
        <w:rPr>
          <w:sz w:val="22"/>
          <w:szCs w:val="22"/>
        </w:rPr>
        <w:t xml:space="preserve">  </w:t>
      </w:r>
    </w:p>
    <w:p w14:paraId="3892207E" w14:textId="6355AF5F" w:rsidR="00DB26ED" w:rsidRPr="00DC07FC" w:rsidRDefault="00A1364E" w:rsidP="00DB26ED">
      <w:pPr>
        <w:numPr>
          <w:ilvl w:val="0"/>
          <w:numId w:val="15"/>
        </w:numPr>
        <w:tabs>
          <w:tab w:val="clear" w:pos="533"/>
          <w:tab w:val="left" w:pos="-720"/>
          <w:tab w:val="left" w:pos="0"/>
          <w:tab w:val="left" w:pos="216"/>
          <w:tab w:val="num" w:pos="540"/>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ind w:left="540"/>
        <w:jc w:val="both"/>
        <w:rPr>
          <w:spacing w:val="-3"/>
          <w:sz w:val="22"/>
          <w:szCs w:val="22"/>
        </w:rPr>
      </w:pPr>
      <w:r w:rsidRPr="00DC07FC">
        <w:rPr>
          <w:sz w:val="22"/>
          <w:szCs w:val="22"/>
        </w:rPr>
        <w:t xml:space="preserve">Ability </w:t>
      </w:r>
      <w:r w:rsidR="008B3FD4" w:rsidRPr="00DC07FC">
        <w:rPr>
          <w:sz w:val="22"/>
        </w:rPr>
        <w:t>to function in a financial institution branch/office environment and utilize standard office equipment including but not limited to: PC, fax, copier, telephone, etc.  Ability to lift a minimum of 25 lbs. (</w:t>
      </w:r>
      <w:proofErr w:type="gramStart"/>
      <w:r w:rsidR="008B3FD4" w:rsidRPr="00DC07FC">
        <w:rPr>
          <w:sz w:val="22"/>
        </w:rPr>
        <w:t>e.g.</w:t>
      </w:r>
      <w:proofErr w:type="gramEnd"/>
      <w:r w:rsidR="008B3FD4" w:rsidRPr="00DC07FC">
        <w:rPr>
          <w:sz w:val="22"/>
        </w:rPr>
        <w:t xml:space="preserve"> file boxes) Some travel required</w:t>
      </w:r>
    </w:p>
    <w:p w14:paraId="58F556F8" w14:textId="77777777" w:rsidR="00227AD6" w:rsidRPr="00DC07FC" w:rsidRDefault="00793069" w:rsidP="00227AD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rFonts w:ascii="CG Times Bold Italic" w:hAnsi="CG Times Bold Italic"/>
          <w:b/>
          <w:i/>
          <w:spacing w:val="-2"/>
          <w:sz w:val="22"/>
          <w:szCs w:val="22"/>
        </w:rPr>
      </w:pPr>
      <w:r w:rsidRPr="00DC07FC">
        <w:rPr>
          <w:b/>
          <w:spacing w:val="-3"/>
          <w:sz w:val="24"/>
          <w:szCs w:val="24"/>
        </w:rPr>
        <w:t>GENERAL DESCRIPTION:</w:t>
      </w:r>
      <w:r w:rsidRPr="00DC07FC">
        <w:rPr>
          <w:rFonts w:ascii="CG Times Bold Italic" w:hAnsi="CG Times Bold Italic"/>
          <w:b/>
          <w:i/>
          <w:spacing w:val="-2"/>
          <w:sz w:val="18"/>
        </w:rPr>
        <w:t xml:space="preserve"> </w:t>
      </w:r>
    </w:p>
    <w:p w14:paraId="57163B30" w14:textId="77777777" w:rsidR="00793069" w:rsidRPr="00DC07FC" w:rsidRDefault="00227AD6" w:rsidP="00227AD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pacing w:val="-3"/>
          <w:sz w:val="22"/>
          <w:szCs w:val="22"/>
        </w:rPr>
      </w:pPr>
      <w:r w:rsidRPr="00DC07FC">
        <w:rPr>
          <w:rFonts w:ascii="CG Times Bold Italic" w:hAnsi="CG Times Bold Italic"/>
          <w:b/>
          <w:i/>
          <w:spacing w:val="-2"/>
          <w:sz w:val="22"/>
          <w:szCs w:val="22"/>
        </w:rPr>
        <w:tab/>
      </w:r>
      <w:r w:rsidRPr="00DC07FC">
        <w:rPr>
          <w:rFonts w:ascii="CG Times Bold Italic" w:hAnsi="CG Times Bold Italic"/>
          <w:b/>
          <w:i/>
          <w:spacing w:val="-2"/>
          <w:sz w:val="22"/>
          <w:szCs w:val="22"/>
        </w:rPr>
        <w:tab/>
      </w:r>
      <w:r w:rsidRPr="00DC07FC">
        <w:rPr>
          <w:rFonts w:ascii="CG Times Bold Italic" w:hAnsi="CG Times Bold Italic"/>
          <w:b/>
          <w:i/>
          <w:spacing w:val="-2"/>
          <w:sz w:val="22"/>
          <w:szCs w:val="22"/>
        </w:rPr>
        <w:tab/>
      </w:r>
      <w:r w:rsidR="00793069" w:rsidRPr="00DC07FC">
        <w:rPr>
          <w:rFonts w:ascii="CG Times Bold Italic" w:hAnsi="CG Times Bold Italic"/>
          <w:b/>
          <w:i/>
          <w:spacing w:val="-2"/>
          <w:sz w:val="22"/>
          <w:szCs w:val="22"/>
        </w:rPr>
        <w:t>In terms of physical requirements, this position requires work best described as:</w:t>
      </w:r>
    </w:p>
    <w:p w14:paraId="0AE98B24" w14:textId="77777777" w:rsidR="00793069" w:rsidRPr="00DC07FC"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DC07FC">
        <w:rPr>
          <w:spacing w:val="-3"/>
          <w:sz w:val="22"/>
          <w:szCs w:val="22"/>
        </w:rPr>
        <w:tab/>
      </w:r>
      <w:r w:rsidR="008B3FD4" w:rsidRPr="00DC07FC">
        <w:rPr>
          <w:rFonts w:ascii="Wingdings" w:hAnsi="Wingdings"/>
          <w:spacing w:val="-3"/>
          <w:sz w:val="22"/>
          <w:szCs w:val="22"/>
        </w:rPr>
        <w:t></w:t>
      </w:r>
      <w:r w:rsidR="006259A2" w:rsidRPr="00DC07FC">
        <w:rPr>
          <w:spacing w:val="-3"/>
          <w:sz w:val="22"/>
          <w:szCs w:val="22"/>
        </w:rPr>
        <w:t xml:space="preserve"> Sedentary</w:t>
      </w:r>
      <w:r w:rsidRPr="00DC07FC">
        <w:rPr>
          <w:spacing w:val="-3"/>
          <w:sz w:val="22"/>
          <w:szCs w:val="22"/>
        </w:rPr>
        <w:t xml:space="preserve">    </w:t>
      </w:r>
      <w:r w:rsidR="008B3FD4" w:rsidRPr="00DC07FC">
        <w:rPr>
          <w:rFonts w:ascii="Wingdings" w:hAnsi="Wingdings"/>
          <w:spacing w:val="-3"/>
          <w:sz w:val="22"/>
          <w:szCs w:val="22"/>
        </w:rPr>
        <w:t></w:t>
      </w:r>
      <w:r w:rsidR="006259A2" w:rsidRPr="00DC07FC">
        <w:rPr>
          <w:spacing w:val="-3"/>
          <w:sz w:val="22"/>
          <w:szCs w:val="22"/>
        </w:rPr>
        <w:t xml:space="preserve"> Light</w:t>
      </w:r>
      <w:r w:rsidRPr="00DC07FC">
        <w:rPr>
          <w:spacing w:val="-3"/>
          <w:sz w:val="22"/>
          <w:szCs w:val="22"/>
        </w:rPr>
        <w:t xml:space="preserve">       </w:t>
      </w:r>
      <w:r w:rsidR="002D626D" w:rsidRPr="00DC07FC">
        <w:rPr>
          <w:rFonts w:ascii="Wingdings" w:hAnsi="Wingdings"/>
          <w:spacing w:val="-3"/>
          <w:sz w:val="22"/>
          <w:szCs w:val="22"/>
        </w:rPr>
        <w:t></w:t>
      </w:r>
      <w:r w:rsidRPr="00DC07FC">
        <w:rPr>
          <w:spacing w:val="-3"/>
          <w:sz w:val="22"/>
          <w:szCs w:val="22"/>
        </w:rPr>
        <w:t xml:space="preserve"> Medium        </w:t>
      </w:r>
      <w:r w:rsidRPr="00DC07FC">
        <w:rPr>
          <w:rFonts w:ascii="Wingdings" w:hAnsi="Wingdings"/>
          <w:spacing w:val="-3"/>
          <w:sz w:val="22"/>
          <w:szCs w:val="22"/>
        </w:rPr>
        <w:t></w:t>
      </w:r>
      <w:r w:rsidRPr="00DC07FC">
        <w:rPr>
          <w:spacing w:val="-3"/>
          <w:sz w:val="22"/>
          <w:szCs w:val="22"/>
        </w:rPr>
        <w:t xml:space="preserve"> Heavy        </w:t>
      </w:r>
      <w:r w:rsidRPr="00DC07FC">
        <w:rPr>
          <w:rFonts w:ascii="Wingdings" w:hAnsi="Wingdings"/>
          <w:spacing w:val="-3"/>
          <w:sz w:val="22"/>
          <w:szCs w:val="22"/>
        </w:rPr>
        <w:t></w:t>
      </w:r>
      <w:r w:rsidRPr="00DC07FC">
        <w:rPr>
          <w:spacing w:val="-3"/>
          <w:sz w:val="22"/>
          <w:szCs w:val="22"/>
        </w:rPr>
        <w:t xml:space="preserve"> Very Heavy</w:t>
      </w:r>
      <w:r w:rsidR="004539FF" w:rsidRPr="00DC07FC">
        <w:rPr>
          <w:spacing w:val="-3"/>
          <w:sz w:val="22"/>
          <w:szCs w:val="22"/>
        </w:rPr>
        <w:t xml:space="preserve"> </w:t>
      </w:r>
    </w:p>
    <w:p w14:paraId="3C8B8A5E" w14:textId="77777777" w:rsidR="00793069" w:rsidRPr="00DC07FC"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18"/>
        </w:rPr>
      </w:pPr>
    </w:p>
    <w:p w14:paraId="50480B05" w14:textId="77777777" w:rsidR="00793069" w:rsidRPr="00DC07FC"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rFonts w:ascii="CG Times Bold Italic" w:hAnsi="CG Times Bold Italic"/>
          <w:b/>
          <w:i/>
          <w:spacing w:val="-2"/>
          <w:sz w:val="24"/>
          <w:szCs w:val="24"/>
        </w:rPr>
      </w:pPr>
      <w:r w:rsidRPr="00DC07FC">
        <w:rPr>
          <w:b/>
          <w:spacing w:val="-3"/>
          <w:sz w:val="24"/>
          <w:szCs w:val="24"/>
        </w:rPr>
        <w:t>PHYSICAL TASKS:</w:t>
      </w:r>
    </w:p>
    <w:p w14:paraId="76DB949B" w14:textId="77777777" w:rsidR="00DC07FC" w:rsidRPr="00DC07FC" w:rsidRDefault="00DC07FC" w:rsidP="00DC07FC">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DC07FC">
        <w:rPr>
          <w:spacing w:val="-3"/>
          <w:sz w:val="22"/>
          <w:szCs w:val="22"/>
        </w:rPr>
        <w:t>Standing/Walking/Bending/Stooping – Occasional</w:t>
      </w:r>
    </w:p>
    <w:p w14:paraId="60E0FDAF" w14:textId="77777777" w:rsidR="00DC07FC" w:rsidRPr="00DC07FC" w:rsidRDefault="00DC07FC" w:rsidP="00DC07FC">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DC07FC">
        <w:rPr>
          <w:spacing w:val="-3"/>
          <w:sz w:val="22"/>
          <w:szCs w:val="22"/>
        </w:rPr>
        <w:t>Sitting- Continuous</w:t>
      </w:r>
    </w:p>
    <w:p w14:paraId="32711AAF" w14:textId="77777777" w:rsidR="00DC07FC" w:rsidRPr="00DC07FC" w:rsidRDefault="00DC07FC" w:rsidP="00DC07FC">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DC07FC">
        <w:rPr>
          <w:spacing w:val="-3"/>
          <w:sz w:val="22"/>
          <w:szCs w:val="22"/>
        </w:rPr>
        <w:t>Hearing - Ability to receive information through oral communication (face to face and telephone). - Continuous</w:t>
      </w:r>
    </w:p>
    <w:p w14:paraId="38198BEF" w14:textId="77777777" w:rsidR="00DC07FC" w:rsidRPr="00DC07FC" w:rsidRDefault="00DC07FC" w:rsidP="00DC07FC">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DC07FC">
        <w:rPr>
          <w:spacing w:val="-3"/>
          <w:sz w:val="22"/>
          <w:szCs w:val="22"/>
        </w:rPr>
        <w:t>Talking - Expressing or exchanging ideas by means of the spoken word (face to face and telephone). – Continuous</w:t>
      </w:r>
    </w:p>
    <w:p w14:paraId="471A19EE" w14:textId="596C1FE8" w:rsidR="00DC07FC" w:rsidRPr="00DC07FC" w:rsidRDefault="00DC07FC" w:rsidP="00DC07FC">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DC07FC">
        <w:rPr>
          <w:spacing w:val="-3"/>
          <w:sz w:val="22"/>
          <w:szCs w:val="22"/>
        </w:rPr>
        <w:t xml:space="preserve">Reading – Ability to receive information through fax and </w:t>
      </w:r>
      <w:r w:rsidR="002C0E62" w:rsidRPr="00DC07FC">
        <w:rPr>
          <w:spacing w:val="-3"/>
          <w:sz w:val="22"/>
          <w:szCs w:val="22"/>
        </w:rPr>
        <w:t>e-mail</w:t>
      </w:r>
      <w:r w:rsidR="002C0E62">
        <w:rPr>
          <w:spacing w:val="-3"/>
          <w:sz w:val="22"/>
          <w:szCs w:val="22"/>
        </w:rPr>
        <w:t>. -</w:t>
      </w:r>
      <w:r w:rsidRPr="002C0E62">
        <w:rPr>
          <w:spacing w:val="-3"/>
          <w:sz w:val="22"/>
          <w:szCs w:val="22"/>
        </w:rPr>
        <w:t xml:space="preserve"> </w:t>
      </w:r>
      <w:r w:rsidRPr="00DC07FC">
        <w:rPr>
          <w:spacing w:val="-3"/>
          <w:sz w:val="22"/>
          <w:szCs w:val="22"/>
        </w:rPr>
        <w:t>Continuous</w:t>
      </w:r>
    </w:p>
    <w:p w14:paraId="4F618B96" w14:textId="77777777" w:rsidR="001E288F" w:rsidRPr="00DC07FC" w:rsidRDefault="001E288F" w:rsidP="001E288F">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p>
    <w:p w14:paraId="6C34E84F" w14:textId="77777777" w:rsidR="00793069" w:rsidRPr="00DC07FC" w:rsidRDefault="00793069" w:rsidP="001E288F">
      <w:pPr>
        <w:numPr>
          <w:ilvl w:val="12"/>
          <w:numId w:val="0"/>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rFonts w:ascii="CG Times Bold Italic" w:hAnsi="CG Times Bold Italic"/>
          <w:b/>
          <w:i/>
          <w:spacing w:val="-2"/>
          <w:sz w:val="18"/>
        </w:rPr>
      </w:pPr>
    </w:p>
    <w:p w14:paraId="44C11157" w14:textId="77777777" w:rsidR="00793069" w:rsidRPr="00DC07FC" w:rsidRDefault="00793069">
      <w:pPr>
        <w:numPr>
          <w:ilvl w:val="12"/>
          <w:numId w:val="0"/>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ind w:left="360" w:hanging="360"/>
        <w:jc w:val="both"/>
        <w:rPr>
          <w:rFonts w:ascii="CG Times Bold Italic" w:hAnsi="CG Times Bold Italic"/>
          <w:b/>
          <w:i/>
          <w:spacing w:val="-2"/>
          <w:sz w:val="24"/>
          <w:szCs w:val="24"/>
        </w:rPr>
      </w:pPr>
      <w:r w:rsidRPr="00DC07FC">
        <w:rPr>
          <w:b/>
          <w:spacing w:val="-3"/>
          <w:sz w:val="24"/>
          <w:szCs w:val="24"/>
        </w:rPr>
        <w:t>AUDIO / VISUAL:</w:t>
      </w:r>
    </w:p>
    <w:p w14:paraId="3DC30D26" w14:textId="77777777" w:rsidR="00932F67" w:rsidRPr="00DC07FC" w:rsidRDefault="00793069" w:rsidP="0063017F">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DC07FC">
        <w:rPr>
          <w:spacing w:val="-3"/>
          <w:sz w:val="22"/>
          <w:szCs w:val="22"/>
        </w:rPr>
        <w:t xml:space="preserve">Requires vision to perform work dealing with data and figures and computer screens. </w:t>
      </w:r>
      <w:r w:rsidR="00DC07FC" w:rsidRPr="00DC07FC">
        <w:rPr>
          <w:spacing w:val="-3"/>
          <w:sz w:val="22"/>
          <w:szCs w:val="22"/>
        </w:rPr>
        <w:t>–</w:t>
      </w:r>
      <w:r w:rsidR="0035161B" w:rsidRPr="00DC07FC">
        <w:rPr>
          <w:spacing w:val="-3"/>
          <w:sz w:val="22"/>
          <w:szCs w:val="22"/>
        </w:rPr>
        <w:t xml:space="preserve"> Continuous</w:t>
      </w:r>
      <w:r w:rsidR="00DC07FC" w:rsidRPr="00DC07FC">
        <w:rPr>
          <w:spacing w:val="-3"/>
          <w:sz w:val="22"/>
          <w:szCs w:val="22"/>
        </w:rPr>
        <w:t xml:space="preserve"> </w:t>
      </w:r>
    </w:p>
    <w:p w14:paraId="7EDC3CC6" w14:textId="39483507" w:rsidR="006259A2" w:rsidRPr="00DC07FC" w:rsidRDefault="006259A2" w:rsidP="006259A2">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bookmarkStart w:id="4" w:name="_Hlk870610"/>
      <w:r w:rsidRPr="00DC07FC">
        <w:rPr>
          <w:spacing w:val="-3"/>
          <w:sz w:val="22"/>
          <w:szCs w:val="22"/>
        </w:rPr>
        <w:t xml:space="preserve">Requires ability to prepare and execute presentations, training programs and </w:t>
      </w:r>
      <w:proofErr w:type="gramStart"/>
      <w:r w:rsidRPr="00DC07FC">
        <w:rPr>
          <w:spacing w:val="-3"/>
          <w:sz w:val="22"/>
          <w:szCs w:val="22"/>
        </w:rPr>
        <w:t>seminars.-</w:t>
      </w:r>
      <w:proofErr w:type="gramEnd"/>
      <w:r w:rsidR="0035161B" w:rsidRPr="00DC07FC">
        <w:rPr>
          <w:spacing w:val="-3"/>
          <w:sz w:val="22"/>
          <w:szCs w:val="22"/>
        </w:rPr>
        <w:t xml:space="preserve"> </w:t>
      </w:r>
      <w:r w:rsidR="002C0E62">
        <w:rPr>
          <w:spacing w:val="-3"/>
          <w:sz w:val="22"/>
          <w:szCs w:val="22"/>
        </w:rPr>
        <w:t>N</w:t>
      </w:r>
      <w:r w:rsidR="0035161B" w:rsidRPr="00DC07FC">
        <w:rPr>
          <w:spacing w:val="-3"/>
          <w:sz w:val="22"/>
          <w:szCs w:val="22"/>
        </w:rPr>
        <w:t xml:space="preserve">one. </w:t>
      </w:r>
      <w:bookmarkEnd w:id="4"/>
    </w:p>
    <w:p w14:paraId="62146D31" w14:textId="77777777" w:rsidR="006259A2" w:rsidRPr="00DC07FC" w:rsidRDefault="006259A2" w:rsidP="006259A2">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p>
    <w:p w14:paraId="44ADD4FB" w14:textId="77777777" w:rsidR="00793069" w:rsidRPr="00DC07FC"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b/>
          <w:spacing w:val="-3"/>
          <w:sz w:val="18"/>
        </w:rPr>
      </w:pPr>
    </w:p>
    <w:p w14:paraId="5BD07567" w14:textId="77777777" w:rsidR="00793069" w:rsidRPr="00DC07FC"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rFonts w:ascii="CG Times Bold Italic" w:hAnsi="CG Times Bold Italic"/>
          <w:b/>
          <w:i/>
          <w:spacing w:val="-2"/>
          <w:sz w:val="24"/>
          <w:szCs w:val="24"/>
        </w:rPr>
      </w:pPr>
      <w:r w:rsidRPr="00DC07FC">
        <w:rPr>
          <w:b/>
          <w:spacing w:val="-3"/>
          <w:sz w:val="24"/>
          <w:szCs w:val="24"/>
        </w:rPr>
        <w:t>PSYCHOLOGICAL/MENTAL DEMANDS:</w:t>
      </w:r>
    </w:p>
    <w:p w14:paraId="6734D08D" w14:textId="77777777" w:rsidR="00793069" w:rsidRPr="00DC07FC" w:rsidRDefault="00793069">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DC07FC">
        <w:rPr>
          <w:spacing w:val="-3"/>
          <w:sz w:val="22"/>
          <w:szCs w:val="22"/>
        </w:rPr>
        <w:t>Responds positively and productively to stressful</w:t>
      </w:r>
      <w:r w:rsidR="0035161B" w:rsidRPr="00DC07FC">
        <w:rPr>
          <w:spacing w:val="-3"/>
          <w:sz w:val="22"/>
          <w:szCs w:val="22"/>
        </w:rPr>
        <w:t xml:space="preserve"> (internal and external) member </w:t>
      </w:r>
      <w:r w:rsidRPr="00DC07FC">
        <w:rPr>
          <w:spacing w:val="-3"/>
          <w:sz w:val="22"/>
          <w:szCs w:val="22"/>
        </w:rPr>
        <w:t>situations</w:t>
      </w:r>
      <w:r w:rsidR="0035161B" w:rsidRPr="00DC07FC">
        <w:rPr>
          <w:spacing w:val="-3"/>
          <w:sz w:val="22"/>
          <w:szCs w:val="22"/>
        </w:rPr>
        <w:t xml:space="preserve"> </w:t>
      </w:r>
      <w:r w:rsidRPr="00DC07FC">
        <w:rPr>
          <w:spacing w:val="-3"/>
          <w:sz w:val="22"/>
          <w:szCs w:val="22"/>
        </w:rPr>
        <w:t>- Continuous</w:t>
      </w:r>
    </w:p>
    <w:p w14:paraId="70318CC8" w14:textId="77777777" w:rsidR="00801115" w:rsidRPr="00DC07FC" w:rsidRDefault="00793069" w:rsidP="00801115">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DC07FC">
        <w:rPr>
          <w:spacing w:val="-3"/>
          <w:sz w:val="22"/>
          <w:szCs w:val="22"/>
        </w:rPr>
        <w:t xml:space="preserve">Assists others to work harmoniously and effectively as part of a work team. </w:t>
      </w:r>
      <w:r w:rsidR="00801115" w:rsidRPr="00DC07FC">
        <w:rPr>
          <w:spacing w:val="-3"/>
          <w:sz w:val="22"/>
          <w:szCs w:val="22"/>
        </w:rPr>
        <w:t>–</w:t>
      </w:r>
      <w:r w:rsidRPr="00DC07FC">
        <w:rPr>
          <w:spacing w:val="-3"/>
          <w:sz w:val="22"/>
          <w:szCs w:val="22"/>
        </w:rPr>
        <w:t xml:space="preserve"> Continuou</w:t>
      </w:r>
      <w:r w:rsidR="004539FF" w:rsidRPr="00DC07FC">
        <w:rPr>
          <w:spacing w:val="-3"/>
          <w:sz w:val="22"/>
          <w:szCs w:val="22"/>
        </w:rPr>
        <w:t>s</w:t>
      </w:r>
    </w:p>
    <w:p w14:paraId="37F2D383" w14:textId="77777777" w:rsidR="00801115" w:rsidRPr="00DC07FC" w:rsidRDefault="00801115" w:rsidP="00801115">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p>
    <w:p w14:paraId="79A90FFE" w14:textId="77777777" w:rsidR="00801115" w:rsidRPr="00DC07FC" w:rsidRDefault="00801115" w:rsidP="00801115">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p>
    <w:p w14:paraId="65D78772" w14:textId="77777777" w:rsidR="00801115" w:rsidRPr="00DC07FC" w:rsidRDefault="00801115" w:rsidP="00801115">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p>
    <w:p w14:paraId="18740A24" w14:textId="77777777" w:rsidR="00333343" w:rsidRPr="00DC07FC" w:rsidRDefault="00333343">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rPr>
      </w:pPr>
    </w:p>
    <w:p w14:paraId="36B5C5DE" w14:textId="77777777" w:rsidR="00333343" w:rsidRPr="00DC07FC" w:rsidRDefault="00333343">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rPr>
      </w:pPr>
    </w:p>
    <w:tbl>
      <w:tblPr>
        <w:tblW w:w="10530" w:type="dxa"/>
        <w:tblInd w:w="-162" w:type="dxa"/>
        <w:tblLayout w:type="fixed"/>
        <w:tblLook w:val="0000" w:firstRow="0" w:lastRow="0" w:firstColumn="0" w:lastColumn="0" w:noHBand="0" w:noVBand="0"/>
      </w:tblPr>
      <w:tblGrid>
        <w:gridCol w:w="3870"/>
        <w:gridCol w:w="4230"/>
        <w:gridCol w:w="1170"/>
        <w:gridCol w:w="1260"/>
      </w:tblGrid>
      <w:tr w:rsidR="00DC07FC" w:rsidRPr="00DC07FC" w14:paraId="07724936" w14:textId="77777777" w:rsidTr="001278ED">
        <w:tc>
          <w:tcPr>
            <w:tcW w:w="3870" w:type="dxa"/>
          </w:tcPr>
          <w:p w14:paraId="7674B7BA" w14:textId="77777777" w:rsidR="00455F07" w:rsidRPr="00DC07FC" w:rsidRDefault="00455F07" w:rsidP="00154006">
            <w:pPr>
              <w:rPr>
                <w:b/>
                <w:sz w:val="28"/>
              </w:rPr>
            </w:pPr>
            <w:r w:rsidRPr="00DC07FC">
              <w:rPr>
                <w:b/>
                <w:sz w:val="28"/>
              </w:rPr>
              <w:t>Employee’s Signature</w:t>
            </w:r>
          </w:p>
        </w:tc>
        <w:tc>
          <w:tcPr>
            <w:tcW w:w="4230" w:type="dxa"/>
            <w:tcBorders>
              <w:bottom w:val="single" w:sz="6" w:space="0" w:color="auto"/>
            </w:tcBorders>
          </w:tcPr>
          <w:p w14:paraId="76B951DA" w14:textId="77777777" w:rsidR="00455F07" w:rsidRPr="00DC07FC" w:rsidRDefault="00455F07" w:rsidP="00154006">
            <w:pPr>
              <w:rPr>
                <w:b/>
                <w:sz w:val="28"/>
              </w:rPr>
            </w:pPr>
          </w:p>
        </w:tc>
        <w:tc>
          <w:tcPr>
            <w:tcW w:w="1170" w:type="dxa"/>
          </w:tcPr>
          <w:p w14:paraId="3E861EFE" w14:textId="77777777" w:rsidR="00455F07" w:rsidRPr="00DC07FC" w:rsidRDefault="00455F07" w:rsidP="00154006">
            <w:pPr>
              <w:ind w:left="72"/>
              <w:rPr>
                <w:b/>
                <w:sz w:val="28"/>
              </w:rPr>
            </w:pPr>
            <w:r w:rsidRPr="00DC07FC">
              <w:rPr>
                <w:b/>
                <w:sz w:val="28"/>
              </w:rPr>
              <w:t>Date</w:t>
            </w:r>
          </w:p>
        </w:tc>
        <w:tc>
          <w:tcPr>
            <w:tcW w:w="1260" w:type="dxa"/>
            <w:tcBorders>
              <w:bottom w:val="single" w:sz="6" w:space="0" w:color="auto"/>
            </w:tcBorders>
          </w:tcPr>
          <w:p w14:paraId="3A5FC76C" w14:textId="77777777" w:rsidR="00455F07" w:rsidRPr="00DC07FC" w:rsidRDefault="00455F07" w:rsidP="00154006">
            <w:pPr>
              <w:rPr>
                <w:b/>
                <w:sz w:val="28"/>
              </w:rPr>
            </w:pPr>
          </w:p>
        </w:tc>
      </w:tr>
      <w:tr w:rsidR="00333343" w14:paraId="2DEFD929" w14:textId="77777777" w:rsidTr="001278ED">
        <w:tc>
          <w:tcPr>
            <w:tcW w:w="3870" w:type="dxa"/>
          </w:tcPr>
          <w:p w14:paraId="466F6154" w14:textId="77777777" w:rsidR="00333343" w:rsidRDefault="001278ED" w:rsidP="00154006">
            <w:pPr>
              <w:rPr>
                <w:b/>
                <w:sz w:val="28"/>
              </w:rPr>
            </w:pPr>
            <w:r>
              <w:rPr>
                <w:b/>
                <w:sz w:val="28"/>
              </w:rPr>
              <w:t>Manager</w:t>
            </w:r>
            <w:r w:rsidR="00333343">
              <w:rPr>
                <w:b/>
                <w:sz w:val="28"/>
              </w:rPr>
              <w:t>’s Signature</w:t>
            </w:r>
          </w:p>
        </w:tc>
        <w:tc>
          <w:tcPr>
            <w:tcW w:w="4230" w:type="dxa"/>
            <w:tcBorders>
              <w:bottom w:val="single" w:sz="6" w:space="0" w:color="auto"/>
            </w:tcBorders>
          </w:tcPr>
          <w:p w14:paraId="39F59CA5" w14:textId="77777777" w:rsidR="00333343" w:rsidRDefault="00333343" w:rsidP="00154006">
            <w:pPr>
              <w:rPr>
                <w:b/>
                <w:sz w:val="28"/>
              </w:rPr>
            </w:pPr>
          </w:p>
        </w:tc>
        <w:tc>
          <w:tcPr>
            <w:tcW w:w="1170" w:type="dxa"/>
          </w:tcPr>
          <w:p w14:paraId="1E874A93" w14:textId="77777777" w:rsidR="00333343" w:rsidRDefault="00333343" w:rsidP="00154006">
            <w:pPr>
              <w:ind w:left="72"/>
              <w:rPr>
                <w:b/>
                <w:sz w:val="28"/>
              </w:rPr>
            </w:pPr>
            <w:r>
              <w:rPr>
                <w:b/>
                <w:sz w:val="28"/>
              </w:rPr>
              <w:t>Date</w:t>
            </w:r>
          </w:p>
        </w:tc>
        <w:tc>
          <w:tcPr>
            <w:tcW w:w="1260" w:type="dxa"/>
            <w:tcBorders>
              <w:bottom w:val="single" w:sz="6" w:space="0" w:color="auto"/>
            </w:tcBorders>
          </w:tcPr>
          <w:p w14:paraId="47449AB4" w14:textId="77777777" w:rsidR="00333343" w:rsidRDefault="00333343" w:rsidP="00154006">
            <w:pPr>
              <w:rPr>
                <w:b/>
                <w:sz w:val="28"/>
              </w:rPr>
            </w:pPr>
          </w:p>
        </w:tc>
      </w:tr>
      <w:tr w:rsidR="00333343" w14:paraId="3C8865BD" w14:textId="77777777" w:rsidTr="001278ED">
        <w:tc>
          <w:tcPr>
            <w:tcW w:w="3870" w:type="dxa"/>
          </w:tcPr>
          <w:p w14:paraId="656AD7B4" w14:textId="77777777" w:rsidR="00333343" w:rsidRDefault="001278ED" w:rsidP="00154006">
            <w:pPr>
              <w:rPr>
                <w:b/>
                <w:sz w:val="28"/>
              </w:rPr>
            </w:pPr>
            <w:r>
              <w:rPr>
                <w:b/>
                <w:sz w:val="28"/>
              </w:rPr>
              <w:t>Human Resources’</w:t>
            </w:r>
            <w:r w:rsidR="00333343">
              <w:rPr>
                <w:b/>
                <w:sz w:val="28"/>
              </w:rPr>
              <w:t xml:space="preserve"> Signature</w:t>
            </w:r>
          </w:p>
        </w:tc>
        <w:tc>
          <w:tcPr>
            <w:tcW w:w="4230" w:type="dxa"/>
            <w:tcBorders>
              <w:top w:val="single" w:sz="6" w:space="0" w:color="auto"/>
              <w:bottom w:val="single" w:sz="6" w:space="0" w:color="auto"/>
            </w:tcBorders>
          </w:tcPr>
          <w:p w14:paraId="4EE1FE1D" w14:textId="77777777" w:rsidR="00333343" w:rsidRDefault="00333343" w:rsidP="00154006">
            <w:pPr>
              <w:rPr>
                <w:b/>
                <w:sz w:val="28"/>
              </w:rPr>
            </w:pPr>
          </w:p>
        </w:tc>
        <w:tc>
          <w:tcPr>
            <w:tcW w:w="1170" w:type="dxa"/>
          </w:tcPr>
          <w:p w14:paraId="4EDE83B0" w14:textId="77777777" w:rsidR="00333343" w:rsidRDefault="00333343" w:rsidP="00154006">
            <w:pPr>
              <w:ind w:left="72"/>
              <w:rPr>
                <w:b/>
                <w:sz w:val="28"/>
              </w:rPr>
            </w:pPr>
            <w:r>
              <w:rPr>
                <w:b/>
                <w:sz w:val="28"/>
              </w:rPr>
              <w:t>Date</w:t>
            </w:r>
          </w:p>
        </w:tc>
        <w:tc>
          <w:tcPr>
            <w:tcW w:w="1260" w:type="dxa"/>
            <w:tcBorders>
              <w:top w:val="single" w:sz="6" w:space="0" w:color="auto"/>
              <w:bottom w:val="single" w:sz="6" w:space="0" w:color="auto"/>
            </w:tcBorders>
          </w:tcPr>
          <w:p w14:paraId="496ED905" w14:textId="77777777" w:rsidR="00333343" w:rsidRDefault="00333343" w:rsidP="00154006">
            <w:pPr>
              <w:rPr>
                <w:b/>
                <w:sz w:val="28"/>
              </w:rPr>
            </w:pPr>
          </w:p>
        </w:tc>
      </w:tr>
    </w:tbl>
    <w:p w14:paraId="57B3E417" w14:textId="77777777" w:rsidR="00333343" w:rsidRDefault="00333343">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rPr>
      </w:pPr>
    </w:p>
    <w:sectPr w:rsidR="00333343" w:rsidSect="00A1364E">
      <w:footerReference w:type="default" r:id="rId8"/>
      <w:pgSz w:w="12240" w:h="15840"/>
      <w:pgMar w:top="720" w:right="1440" w:bottom="90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4A24" w14:textId="77777777" w:rsidR="00EE2F49" w:rsidRDefault="00EE2F49">
      <w:r>
        <w:separator/>
      </w:r>
    </w:p>
  </w:endnote>
  <w:endnote w:type="continuationSeparator" w:id="0">
    <w:p w14:paraId="4483C603" w14:textId="77777777" w:rsidR="00EE2F49" w:rsidRDefault="00EE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Bold Italic">
    <w:altName w:val="Book 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4AC5" w14:textId="77777777" w:rsidR="001278ED" w:rsidRDefault="001278ED">
    <w:pPr>
      <w:pStyle w:val="Footer"/>
      <w:rPr>
        <w:rFonts w:ascii="MS Sans Serif" w:hAnsi="MS Sans Serif"/>
      </w:rPr>
    </w:pPr>
    <w:r>
      <w:rPr>
        <w:rFonts w:ascii="MS Sans Serif" w:hAnsi="MS Sans Serif"/>
      </w:rPr>
      <w:t xml:space="preserve">Page </w:t>
    </w:r>
    <w:r w:rsidR="000F6395">
      <w:rPr>
        <w:rStyle w:val="PageNumber"/>
      </w:rPr>
      <w:fldChar w:fldCharType="begin"/>
    </w:r>
    <w:r>
      <w:rPr>
        <w:rStyle w:val="PageNumber"/>
      </w:rPr>
      <w:instrText xml:space="preserve"> PAGE </w:instrText>
    </w:r>
    <w:r w:rsidR="000F6395">
      <w:rPr>
        <w:rStyle w:val="PageNumber"/>
      </w:rPr>
      <w:fldChar w:fldCharType="separate"/>
    </w:r>
    <w:r w:rsidR="00135890">
      <w:rPr>
        <w:rStyle w:val="PageNumber"/>
        <w:noProof/>
      </w:rPr>
      <w:t>2</w:t>
    </w:r>
    <w:r w:rsidR="000F63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20F2" w14:textId="77777777" w:rsidR="00EE2F49" w:rsidRDefault="00EE2F49">
      <w:r>
        <w:separator/>
      </w:r>
    </w:p>
  </w:footnote>
  <w:footnote w:type="continuationSeparator" w:id="0">
    <w:p w14:paraId="15B10446" w14:textId="77777777" w:rsidR="00EE2F49" w:rsidRDefault="00EE2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76400C"/>
    <w:multiLevelType w:val="hybridMultilevel"/>
    <w:tmpl w:val="9E5CD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3D56"/>
    <w:multiLevelType w:val="hybridMultilevel"/>
    <w:tmpl w:val="83A0F012"/>
    <w:lvl w:ilvl="0" w:tplc="0409000F">
      <w:start w:val="1"/>
      <w:numFmt w:val="decimal"/>
      <w:lvlText w:val="%1."/>
      <w:lvlJc w:val="left"/>
      <w:pPr>
        <w:tabs>
          <w:tab w:val="num" w:pos="533"/>
        </w:tabs>
        <w:ind w:left="533"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3" w15:restartNumberingAfterBreak="0">
    <w:nsid w:val="091635B2"/>
    <w:multiLevelType w:val="hybridMultilevel"/>
    <w:tmpl w:val="50F66AD6"/>
    <w:lvl w:ilvl="0" w:tplc="FFFFFFFF">
      <w:start w:val="3"/>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145E7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AB734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B7A0830"/>
    <w:multiLevelType w:val="singleLevel"/>
    <w:tmpl w:val="A13C2C88"/>
    <w:lvl w:ilvl="0">
      <w:start w:val="2"/>
      <w:numFmt w:val="decimal"/>
      <w:lvlText w:val="%1."/>
      <w:legacy w:legacy="1" w:legacySpace="0" w:legacyIndent="360"/>
      <w:lvlJc w:val="left"/>
      <w:pPr>
        <w:ind w:left="360" w:hanging="360"/>
      </w:pPr>
    </w:lvl>
  </w:abstractNum>
  <w:abstractNum w:abstractNumId="7" w15:restartNumberingAfterBreak="0">
    <w:nsid w:val="16C831CA"/>
    <w:multiLevelType w:val="singleLevel"/>
    <w:tmpl w:val="89AAE98C"/>
    <w:lvl w:ilvl="0">
      <w:start w:val="1"/>
      <w:numFmt w:val="decimal"/>
      <w:lvlText w:val="%1."/>
      <w:lvlJc w:val="left"/>
      <w:pPr>
        <w:tabs>
          <w:tab w:val="num" w:pos="360"/>
        </w:tabs>
        <w:ind w:left="360" w:hanging="360"/>
      </w:pPr>
    </w:lvl>
  </w:abstractNum>
  <w:abstractNum w:abstractNumId="8" w15:restartNumberingAfterBreak="0">
    <w:nsid w:val="19E17E7B"/>
    <w:multiLevelType w:val="singleLevel"/>
    <w:tmpl w:val="04B26742"/>
    <w:lvl w:ilvl="0">
      <w:start w:val="1"/>
      <w:numFmt w:val="decimal"/>
      <w:lvlText w:val="%1."/>
      <w:legacy w:legacy="1" w:legacySpace="0" w:legacyIndent="360"/>
      <w:lvlJc w:val="left"/>
      <w:pPr>
        <w:ind w:left="360" w:hanging="360"/>
      </w:pPr>
    </w:lvl>
  </w:abstractNum>
  <w:abstractNum w:abstractNumId="9" w15:restartNumberingAfterBreak="0">
    <w:nsid w:val="1DFB4A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A72E9"/>
    <w:multiLevelType w:val="hybridMultilevel"/>
    <w:tmpl w:val="0F56C470"/>
    <w:lvl w:ilvl="0" w:tplc="AC20D4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C11486"/>
    <w:multiLevelType w:val="hybridMultilevel"/>
    <w:tmpl w:val="0FBAA3F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64D188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65542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D024FD"/>
    <w:multiLevelType w:val="hybridMultilevel"/>
    <w:tmpl w:val="DDDE1176"/>
    <w:lvl w:ilvl="0" w:tplc="64E05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F291E"/>
    <w:multiLevelType w:val="singleLevel"/>
    <w:tmpl w:val="F6C20742"/>
    <w:lvl w:ilvl="0">
      <w:start w:val="1"/>
      <w:numFmt w:val="decimal"/>
      <w:lvlText w:val="%1."/>
      <w:lvlJc w:val="left"/>
      <w:pPr>
        <w:tabs>
          <w:tab w:val="num" w:pos="360"/>
        </w:tabs>
        <w:ind w:left="360" w:hanging="360"/>
      </w:pPr>
      <w:rPr>
        <w:rFonts w:hint="default"/>
      </w:rPr>
    </w:lvl>
  </w:abstractNum>
  <w:abstractNum w:abstractNumId="16" w15:restartNumberingAfterBreak="0">
    <w:nsid w:val="31CE6C11"/>
    <w:multiLevelType w:val="singleLevel"/>
    <w:tmpl w:val="4426F31C"/>
    <w:lvl w:ilvl="0">
      <w:start w:val="3"/>
      <w:numFmt w:val="decimal"/>
      <w:lvlText w:val="%1."/>
      <w:legacy w:legacy="1" w:legacySpace="0" w:legacyIndent="360"/>
      <w:lvlJc w:val="left"/>
      <w:pPr>
        <w:ind w:left="360" w:hanging="360"/>
      </w:pPr>
    </w:lvl>
  </w:abstractNum>
  <w:abstractNum w:abstractNumId="17" w15:restartNumberingAfterBreak="0">
    <w:nsid w:val="332F59A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36D16F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E20928"/>
    <w:multiLevelType w:val="hybridMultilevel"/>
    <w:tmpl w:val="BC605A0A"/>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BFA244C"/>
    <w:multiLevelType w:val="singleLevel"/>
    <w:tmpl w:val="0AA6DE1C"/>
    <w:lvl w:ilvl="0">
      <w:start w:val="1"/>
      <w:numFmt w:val="decimal"/>
      <w:lvlText w:val="%1."/>
      <w:legacy w:legacy="1" w:legacySpace="0" w:legacyIndent="360"/>
      <w:lvlJc w:val="left"/>
      <w:pPr>
        <w:ind w:left="360" w:hanging="360"/>
      </w:pPr>
    </w:lvl>
  </w:abstractNum>
  <w:abstractNum w:abstractNumId="21" w15:restartNumberingAfterBreak="0">
    <w:nsid w:val="40A1240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83641C"/>
    <w:multiLevelType w:val="hybridMultilevel"/>
    <w:tmpl w:val="A784F8B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47D7C"/>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EE44561"/>
    <w:multiLevelType w:val="hybridMultilevel"/>
    <w:tmpl w:val="99F8344A"/>
    <w:lvl w:ilvl="0" w:tplc="04090019">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15:restartNumberingAfterBreak="0">
    <w:nsid w:val="4FB51755"/>
    <w:multiLevelType w:val="singleLevel"/>
    <w:tmpl w:val="ADD0829E"/>
    <w:lvl w:ilvl="0">
      <w:start w:val="1"/>
      <w:numFmt w:val="decimal"/>
      <w:lvlText w:val="%1."/>
      <w:legacy w:legacy="1" w:legacySpace="0" w:legacyIndent="360"/>
      <w:lvlJc w:val="left"/>
      <w:pPr>
        <w:ind w:left="360" w:hanging="360"/>
      </w:pPr>
    </w:lvl>
  </w:abstractNum>
  <w:abstractNum w:abstractNumId="26" w15:restartNumberingAfterBreak="0">
    <w:nsid w:val="50D12DE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DB6A14"/>
    <w:multiLevelType w:val="hybridMultilevel"/>
    <w:tmpl w:val="B4F0D0D0"/>
    <w:lvl w:ilvl="0" w:tplc="2488F0FC">
      <w:start w:val="7"/>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8" w15:restartNumberingAfterBreak="0">
    <w:nsid w:val="58D07326"/>
    <w:multiLevelType w:val="hybridMultilevel"/>
    <w:tmpl w:val="2D602E14"/>
    <w:lvl w:ilvl="0" w:tplc="E0128F32">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9" w15:restartNumberingAfterBreak="0">
    <w:nsid w:val="58F91336"/>
    <w:multiLevelType w:val="singleLevel"/>
    <w:tmpl w:val="78CA8262"/>
    <w:lvl w:ilvl="0">
      <w:start w:val="1"/>
      <w:numFmt w:val="decimal"/>
      <w:lvlText w:val="%1."/>
      <w:legacy w:legacy="1" w:legacySpace="0" w:legacyIndent="360"/>
      <w:lvlJc w:val="left"/>
      <w:pPr>
        <w:ind w:left="360" w:hanging="360"/>
      </w:pPr>
    </w:lvl>
  </w:abstractNum>
  <w:abstractNum w:abstractNumId="30" w15:restartNumberingAfterBreak="0">
    <w:nsid w:val="592E08C9"/>
    <w:multiLevelType w:val="singleLevel"/>
    <w:tmpl w:val="04B26742"/>
    <w:lvl w:ilvl="0">
      <w:start w:val="1"/>
      <w:numFmt w:val="decimal"/>
      <w:lvlText w:val="%1."/>
      <w:legacy w:legacy="1" w:legacySpace="0" w:legacyIndent="360"/>
      <w:lvlJc w:val="left"/>
      <w:pPr>
        <w:ind w:left="360" w:hanging="360"/>
      </w:pPr>
    </w:lvl>
  </w:abstractNum>
  <w:abstractNum w:abstractNumId="31" w15:restartNumberingAfterBreak="0">
    <w:nsid w:val="5B1D3CB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BD003F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F51253"/>
    <w:multiLevelType w:val="hybridMultilevel"/>
    <w:tmpl w:val="E78C9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00DB0"/>
    <w:multiLevelType w:val="singleLevel"/>
    <w:tmpl w:val="979A6F20"/>
    <w:lvl w:ilvl="0">
      <w:start w:val="1"/>
      <w:numFmt w:val="decimal"/>
      <w:lvlText w:val="%1."/>
      <w:lvlJc w:val="left"/>
      <w:pPr>
        <w:tabs>
          <w:tab w:val="num" w:pos="360"/>
        </w:tabs>
        <w:ind w:left="360" w:hanging="360"/>
      </w:pPr>
      <w:rPr>
        <w:b w:val="0"/>
        <w:i w:val="0"/>
      </w:rPr>
    </w:lvl>
  </w:abstractNum>
  <w:abstractNum w:abstractNumId="35" w15:restartNumberingAfterBreak="0">
    <w:nsid w:val="6081120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721245F"/>
    <w:multiLevelType w:val="hybridMultilevel"/>
    <w:tmpl w:val="281C0AC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7E61E83"/>
    <w:multiLevelType w:val="singleLevel"/>
    <w:tmpl w:val="DF148E34"/>
    <w:lvl w:ilvl="0">
      <w:start w:val="2"/>
      <w:numFmt w:val="decimal"/>
      <w:lvlText w:val="%1."/>
      <w:lvlJc w:val="left"/>
      <w:pPr>
        <w:ind w:left="360" w:hanging="360"/>
      </w:pPr>
      <w:rPr>
        <w:rFonts w:hint="default"/>
        <w:b w:val="0"/>
        <w:sz w:val="24"/>
        <w:szCs w:val="24"/>
      </w:rPr>
    </w:lvl>
  </w:abstractNum>
  <w:abstractNum w:abstractNumId="38" w15:restartNumberingAfterBreak="0">
    <w:nsid w:val="686419C8"/>
    <w:multiLevelType w:val="singleLevel"/>
    <w:tmpl w:val="A90813E2"/>
    <w:lvl w:ilvl="0">
      <w:start w:val="1"/>
      <w:numFmt w:val="lowerLetter"/>
      <w:lvlText w:val="%1)"/>
      <w:legacy w:legacy="1" w:legacySpace="0" w:legacyIndent="360"/>
      <w:lvlJc w:val="left"/>
      <w:pPr>
        <w:ind w:left="706" w:hanging="360"/>
      </w:pPr>
    </w:lvl>
  </w:abstractNum>
  <w:abstractNum w:abstractNumId="39" w15:restartNumberingAfterBreak="0">
    <w:nsid w:val="6A215086"/>
    <w:multiLevelType w:val="singleLevel"/>
    <w:tmpl w:val="B57E3D84"/>
    <w:lvl w:ilvl="0">
      <w:start w:val="1"/>
      <w:numFmt w:val="decimal"/>
      <w:lvlText w:val="%1."/>
      <w:legacy w:legacy="1" w:legacySpace="0" w:legacyIndent="432"/>
      <w:lvlJc w:val="left"/>
      <w:pPr>
        <w:ind w:left="432" w:hanging="432"/>
      </w:pPr>
    </w:lvl>
  </w:abstractNum>
  <w:abstractNum w:abstractNumId="40" w15:restartNumberingAfterBreak="0">
    <w:nsid w:val="6B5E31B4"/>
    <w:multiLevelType w:val="singleLevel"/>
    <w:tmpl w:val="F1642F0E"/>
    <w:lvl w:ilvl="0">
      <w:start w:val="1"/>
      <w:numFmt w:val="decimal"/>
      <w:lvlText w:val="%1."/>
      <w:lvlJc w:val="left"/>
      <w:pPr>
        <w:tabs>
          <w:tab w:val="num" w:pos="360"/>
        </w:tabs>
        <w:ind w:left="360" w:hanging="360"/>
      </w:pPr>
    </w:lvl>
  </w:abstractNum>
  <w:abstractNum w:abstractNumId="41" w15:restartNumberingAfterBreak="0">
    <w:nsid w:val="6E806E62"/>
    <w:multiLevelType w:val="singleLevel"/>
    <w:tmpl w:val="3EE41C90"/>
    <w:lvl w:ilvl="0">
      <w:start w:val="1"/>
      <w:numFmt w:val="lowerLetter"/>
      <w:lvlText w:val="%1)"/>
      <w:lvlJc w:val="left"/>
      <w:pPr>
        <w:tabs>
          <w:tab w:val="num" w:pos="1080"/>
        </w:tabs>
        <w:ind w:left="1080" w:hanging="360"/>
      </w:pPr>
      <w:rPr>
        <w:rFonts w:hint="default"/>
      </w:rPr>
    </w:lvl>
  </w:abstractNum>
  <w:abstractNum w:abstractNumId="42" w15:restartNumberingAfterBreak="0">
    <w:nsid w:val="6F0D14CA"/>
    <w:multiLevelType w:val="singleLevel"/>
    <w:tmpl w:val="CA6299BA"/>
    <w:lvl w:ilvl="0">
      <w:start w:val="5"/>
      <w:numFmt w:val="decimal"/>
      <w:lvlText w:val="%1."/>
      <w:lvlJc w:val="left"/>
      <w:pPr>
        <w:tabs>
          <w:tab w:val="num" w:pos="360"/>
        </w:tabs>
        <w:ind w:left="360" w:hanging="360"/>
      </w:pPr>
    </w:lvl>
  </w:abstractNum>
  <w:abstractNum w:abstractNumId="43" w15:restartNumberingAfterBreak="0">
    <w:nsid w:val="716A38E5"/>
    <w:multiLevelType w:val="singleLevel"/>
    <w:tmpl w:val="0409000F"/>
    <w:lvl w:ilvl="0">
      <w:start w:val="1"/>
      <w:numFmt w:val="decimal"/>
      <w:lvlText w:val="%1."/>
      <w:lvlJc w:val="left"/>
      <w:pPr>
        <w:tabs>
          <w:tab w:val="num" w:pos="360"/>
        </w:tabs>
        <w:ind w:left="360" w:hanging="360"/>
      </w:pPr>
      <w:rPr>
        <w:rFonts w:hint="default"/>
      </w:rPr>
    </w:lvl>
  </w:abstractNum>
  <w:abstractNum w:abstractNumId="44" w15:restartNumberingAfterBreak="0">
    <w:nsid w:val="74D31077"/>
    <w:multiLevelType w:val="hybridMultilevel"/>
    <w:tmpl w:val="A9000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894AB3"/>
    <w:multiLevelType w:val="singleLevel"/>
    <w:tmpl w:val="EF121278"/>
    <w:lvl w:ilvl="0">
      <w:start w:val="1"/>
      <w:numFmt w:val="lowerLetter"/>
      <w:lvlText w:val="%1)"/>
      <w:lvlJc w:val="left"/>
      <w:pPr>
        <w:tabs>
          <w:tab w:val="num" w:pos="900"/>
        </w:tabs>
        <w:ind w:left="900" w:hanging="360"/>
      </w:pPr>
      <w:rPr>
        <w:rFonts w:hint="default"/>
      </w:rPr>
    </w:lvl>
  </w:abstractNum>
  <w:abstractNum w:abstractNumId="46" w15:restartNumberingAfterBreak="0">
    <w:nsid w:val="7E7E0003"/>
    <w:multiLevelType w:val="singleLevel"/>
    <w:tmpl w:val="2AD826BA"/>
    <w:lvl w:ilvl="0">
      <w:start w:val="1"/>
      <w:numFmt w:val="lowerLetter"/>
      <w:lvlText w:val="%1)"/>
      <w:lvlJc w:val="left"/>
      <w:pPr>
        <w:tabs>
          <w:tab w:val="num" w:pos="795"/>
        </w:tabs>
        <w:ind w:left="795" w:hanging="435"/>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9"/>
  </w:num>
  <w:num w:numId="3">
    <w:abstractNumId w:val="39"/>
    <w:lvlOverride w:ilvl="0">
      <w:lvl w:ilvl="0">
        <w:start w:val="1"/>
        <w:numFmt w:val="decimal"/>
        <w:lvlText w:val="%1."/>
        <w:legacy w:legacy="1" w:legacySpace="0" w:legacyIndent="432"/>
        <w:lvlJc w:val="left"/>
        <w:pPr>
          <w:ind w:left="432" w:hanging="432"/>
        </w:pPr>
      </w:lvl>
    </w:lvlOverride>
  </w:num>
  <w:num w:numId="4">
    <w:abstractNumId w:val="13"/>
  </w:num>
  <w:num w:numId="5">
    <w:abstractNumId w:val="21"/>
  </w:num>
  <w:num w:numId="6">
    <w:abstractNumId w:val="4"/>
  </w:num>
  <w:num w:numId="7">
    <w:abstractNumId w:val="17"/>
  </w:num>
  <w:num w:numId="8">
    <w:abstractNumId w:val="35"/>
  </w:num>
  <w:num w:numId="9">
    <w:abstractNumId w:val="31"/>
  </w:num>
  <w:num w:numId="10">
    <w:abstractNumId w:val="9"/>
  </w:num>
  <w:num w:numId="11">
    <w:abstractNumId w:val="26"/>
  </w:num>
  <w:num w:numId="12">
    <w:abstractNumId w:val="32"/>
  </w:num>
  <w:num w:numId="13">
    <w:abstractNumId w:val="18"/>
  </w:num>
  <w:num w:numId="14">
    <w:abstractNumId w:val="11"/>
  </w:num>
  <w:num w:numId="15">
    <w:abstractNumId w:val="2"/>
  </w:num>
  <w:num w:numId="16">
    <w:abstractNumId w:val="40"/>
  </w:num>
  <w:num w:numId="17">
    <w:abstractNumId w:val="15"/>
  </w:num>
  <w:num w:numId="18">
    <w:abstractNumId w:val="7"/>
  </w:num>
  <w:num w:numId="19">
    <w:abstractNumId w:val="43"/>
  </w:num>
  <w:num w:numId="20">
    <w:abstractNumId w:val="45"/>
  </w:num>
  <w:num w:numId="21">
    <w:abstractNumId w:val="41"/>
  </w:num>
  <w:num w:numId="22">
    <w:abstractNumId w:val="3"/>
  </w:num>
  <w:num w:numId="23">
    <w:abstractNumId w:val="1"/>
  </w:num>
  <w:num w:numId="24">
    <w:abstractNumId w:val="42"/>
  </w:num>
  <w:num w:numId="25">
    <w:abstractNumId w:val="23"/>
  </w:num>
  <w:num w:numId="26">
    <w:abstractNumId w:val="46"/>
  </w:num>
  <w:num w:numId="27">
    <w:abstractNumId w:val="22"/>
  </w:num>
  <w:num w:numId="28">
    <w:abstractNumId w:val="12"/>
  </w:num>
  <w:num w:numId="29">
    <w:abstractNumId w:val="10"/>
  </w:num>
  <w:num w:numId="30">
    <w:abstractNumId w:val="14"/>
  </w:num>
  <w:num w:numId="31">
    <w:abstractNumId w:val="37"/>
  </w:num>
  <w:num w:numId="32">
    <w:abstractNumId w:val="29"/>
  </w:num>
  <w:num w:numId="33">
    <w:abstractNumId w:val="27"/>
  </w:num>
  <w:num w:numId="34">
    <w:abstractNumId w:val="38"/>
  </w:num>
  <w:num w:numId="35">
    <w:abstractNumId w:val="20"/>
  </w:num>
  <w:num w:numId="36">
    <w:abstractNumId w:val="8"/>
  </w:num>
  <w:num w:numId="37">
    <w:abstractNumId w:val="8"/>
    <w:lvlOverride w:ilvl="0">
      <w:lvl w:ilvl="0">
        <w:start w:val="3"/>
        <w:numFmt w:val="decimal"/>
        <w:lvlText w:val="%1."/>
        <w:legacy w:legacy="1" w:legacySpace="0" w:legacyIndent="360"/>
        <w:lvlJc w:val="left"/>
        <w:pPr>
          <w:ind w:left="360" w:hanging="360"/>
        </w:pPr>
      </w:lvl>
    </w:lvlOverride>
  </w:num>
  <w:num w:numId="38">
    <w:abstractNumId w:val="5"/>
  </w:num>
  <w:num w:numId="39">
    <w:abstractNumId w:val="44"/>
  </w:num>
  <w:num w:numId="40">
    <w:abstractNumId w:val="28"/>
  </w:num>
  <w:num w:numId="41">
    <w:abstractNumId w:val="30"/>
  </w:num>
  <w:num w:numId="42">
    <w:abstractNumId w:val="36"/>
  </w:num>
  <w:num w:numId="43">
    <w:abstractNumId w:val="25"/>
  </w:num>
  <w:num w:numId="44">
    <w:abstractNumId w:val="16"/>
  </w:num>
  <w:num w:numId="45">
    <w:abstractNumId w:val="33"/>
  </w:num>
  <w:num w:numId="46">
    <w:abstractNumId w:val="24"/>
  </w:num>
  <w:num w:numId="47">
    <w:abstractNumId w:val="6"/>
  </w:num>
  <w:num w:numId="48">
    <w:abstractNumId w:val="34"/>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32"/>
    <w:rsid w:val="000037E3"/>
    <w:rsid w:val="00010870"/>
    <w:rsid w:val="000261E4"/>
    <w:rsid w:val="000729E4"/>
    <w:rsid w:val="00095CAF"/>
    <w:rsid w:val="0009787D"/>
    <w:rsid w:val="000D1B89"/>
    <w:rsid w:val="000F6395"/>
    <w:rsid w:val="00116331"/>
    <w:rsid w:val="001278ED"/>
    <w:rsid w:val="00130FE5"/>
    <w:rsid w:val="00135890"/>
    <w:rsid w:val="001372DB"/>
    <w:rsid w:val="001461E3"/>
    <w:rsid w:val="00151749"/>
    <w:rsid w:val="00153A53"/>
    <w:rsid w:val="00154006"/>
    <w:rsid w:val="00165282"/>
    <w:rsid w:val="00173BE2"/>
    <w:rsid w:val="00180225"/>
    <w:rsid w:val="00183750"/>
    <w:rsid w:val="00193DCC"/>
    <w:rsid w:val="001D1D49"/>
    <w:rsid w:val="001D5FF8"/>
    <w:rsid w:val="001E232A"/>
    <w:rsid w:val="001E288F"/>
    <w:rsid w:val="001F4DF7"/>
    <w:rsid w:val="001F7FDB"/>
    <w:rsid w:val="00206595"/>
    <w:rsid w:val="00227AD6"/>
    <w:rsid w:val="00232244"/>
    <w:rsid w:val="002324CE"/>
    <w:rsid w:val="002705B2"/>
    <w:rsid w:val="002A4F49"/>
    <w:rsid w:val="002A7D34"/>
    <w:rsid w:val="002C0E62"/>
    <w:rsid w:val="002C5FFD"/>
    <w:rsid w:val="002C6194"/>
    <w:rsid w:val="002C71D5"/>
    <w:rsid w:val="002C78F7"/>
    <w:rsid w:val="002D626D"/>
    <w:rsid w:val="002D6B47"/>
    <w:rsid w:val="0030093A"/>
    <w:rsid w:val="00303135"/>
    <w:rsid w:val="00320435"/>
    <w:rsid w:val="00333343"/>
    <w:rsid w:val="00337D24"/>
    <w:rsid w:val="0035161B"/>
    <w:rsid w:val="003B0327"/>
    <w:rsid w:val="003B2947"/>
    <w:rsid w:val="003B2C8E"/>
    <w:rsid w:val="003C42C3"/>
    <w:rsid w:val="003C55FE"/>
    <w:rsid w:val="003F4506"/>
    <w:rsid w:val="00410CD4"/>
    <w:rsid w:val="00430C02"/>
    <w:rsid w:val="00433908"/>
    <w:rsid w:val="004539FF"/>
    <w:rsid w:val="00455F07"/>
    <w:rsid w:val="004725E5"/>
    <w:rsid w:val="00480D3A"/>
    <w:rsid w:val="004920DE"/>
    <w:rsid w:val="004D43C5"/>
    <w:rsid w:val="004D5C9B"/>
    <w:rsid w:val="004E2396"/>
    <w:rsid w:val="004E65F1"/>
    <w:rsid w:val="00502FF5"/>
    <w:rsid w:val="00553AA5"/>
    <w:rsid w:val="00554F55"/>
    <w:rsid w:val="00556BDE"/>
    <w:rsid w:val="005670BD"/>
    <w:rsid w:val="005674BC"/>
    <w:rsid w:val="00585F17"/>
    <w:rsid w:val="00592032"/>
    <w:rsid w:val="005A37D2"/>
    <w:rsid w:val="005C200F"/>
    <w:rsid w:val="005C359B"/>
    <w:rsid w:val="005E0E3E"/>
    <w:rsid w:val="005E1461"/>
    <w:rsid w:val="005E3DB2"/>
    <w:rsid w:val="005E4969"/>
    <w:rsid w:val="005E786D"/>
    <w:rsid w:val="005F5E89"/>
    <w:rsid w:val="006002FB"/>
    <w:rsid w:val="006259A2"/>
    <w:rsid w:val="0063017F"/>
    <w:rsid w:val="00632443"/>
    <w:rsid w:val="006372C0"/>
    <w:rsid w:val="00651A75"/>
    <w:rsid w:val="00656461"/>
    <w:rsid w:val="0066151E"/>
    <w:rsid w:val="00665201"/>
    <w:rsid w:val="00671640"/>
    <w:rsid w:val="006943A3"/>
    <w:rsid w:val="006D08A6"/>
    <w:rsid w:val="006D1CB3"/>
    <w:rsid w:val="006E4A99"/>
    <w:rsid w:val="006F3C5A"/>
    <w:rsid w:val="00701FF4"/>
    <w:rsid w:val="0071507C"/>
    <w:rsid w:val="00741004"/>
    <w:rsid w:val="007811E9"/>
    <w:rsid w:val="007848A6"/>
    <w:rsid w:val="00793069"/>
    <w:rsid w:val="007A058B"/>
    <w:rsid w:val="007B4FD3"/>
    <w:rsid w:val="007E68A7"/>
    <w:rsid w:val="007E7A11"/>
    <w:rsid w:val="007F3B26"/>
    <w:rsid w:val="008004B3"/>
    <w:rsid w:val="00801115"/>
    <w:rsid w:val="00811282"/>
    <w:rsid w:val="00815CB0"/>
    <w:rsid w:val="008322BC"/>
    <w:rsid w:val="00863E98"/>
    <w:rsid w:val="008957D4"/>
    <w:rsid w:val="008B3FD4"/>
    <w:rsid w:val="008B7F5D"/>
    <w:rsid w:val="008E1D4C"/>
    <w:rsid w:val="008E7FA8"/>
    <w:rsid w:val="00912F3C"/>
    <w:rsid w:val="00923BEC"/>
    <w:rsid w:val="00932F67"/>
    <w:rsid w:val="00956C01"/>
    <w:rsid w:val="009713FB"/>
    <w:rsid w:val="00994CC7"/>
    <w:rsid w:val="00997E05"/>
    <w:rsid w:val="009B113B"/>
    <w:rsid w:val="009B4773"/>
    <w:rsid w:val="009C0F14"/>
    <w:rsid w:val="009C73E1"/>
    <w:rsid w:val="009C77AD"/>
    <w:rsid w:val="009D2200"/>
    <w:rsid w:val="009D225A"/>
    <w:rsid w:val="009E00C0"/>
    <w:rsid w:val="009E4C53"/>
    <w:rsid w:val="00A1364E"/>
    <w:rsid w:val="00A40AFD"/>
    <w:rsid w:val="00A553F3"/>
    <w:rsid w:val="00A646B5"/>
    <w:rsid w:val="00A85DF0"/>
    <w:rsid w:val="00A955A0"/>
    <w:rsid w:val="00AB13E2"/>
    <w:rsid w:val="00AE1618"/>
    <w:rsid w:val="00AE1A14"/>
    <w:rsid w:val="00AF316F"/>
    <w:rsid w:val="00AF471A"/>
    <w:rsid w:val="00B00329"/>
    <w:rsid w:val="00B07B2C"/>
    <w:rsid w:val="00B16A73"/>
    <w:rsid w:val="00B20152"/>
    <w:rsid w:val="00B34176"/>
    <w:rsid w:val="00B64D5C"/>
    <w:rsid w:val="00B83219"/>
    <w:rsid w:val="00B84A78"/>
    <w:rsid w:val="00BB239D"/>
    <w:rsid w:val="00BC5CD8"/>
    <w:rsid w:val="00BD298A"/>
    <w:rsid w:val="00BD3F3F"/>
    <w:rsid w:val="00BD7CF5"/>
    <w:rsid w:val="00BE5BD1"/>
    <w:rsid w:val="00BE6322"/>
    <w:rsid w:val="00C034BE"/>
    <w:rsid w:val="00C03D2B"/>
    <w:rsid w:val="00C078B7"/>
    <w:rsid w:val="00C20B09"/>
    <w:rsid w:val="00C421C6"/>
    <w:rsid w:val="00C6097D"/>
    <w:rsid w:val="00C84EC4"/>
    <w:rsid w:val="00CC0B4A"/>
    <w:rsid w:val="00CD4CE3"/>
    <w:rsid w:val="00CE25F4"/>
    <w:rsid w:val="00D1620A"/>
    <w:rsid w:val="00D30AD7"/>
    <w:rsid w:val="00D5031F"/>
    <w:rsid w:val="00D5266E"/>
    <w:rsid w:val="00DA3ADE"/>
    <w:rsid w:val="00DB26ED"/>
    <w:rsid w:val="00DB6C7A"/>
    <w:rsid w:val="00DC07FC"/>
    <w:rsid w:val="00DC2683"/>
    <w:rsid w:val="00DC37BE"/>
    <w:rsid w:val="00E061B0"/>
    <w:rsid w:val="00E4088D"/>
    <w:rsid w:val="00E52F5A"/>
    <w:rsid w:val="00E55F93"/>
    <w:rsid w:val="00E606AA"/>
    <w:rsid w:val="00E906D2"/>
    <w:rsid w:val="00E95FBE"/>
    <w:rsid w:val="00EC00BF"/>
    <w:rsid w:val="00EC7AEB"/>
    <w:rsid w:val="00ED16F9"/>
    <w:rsid w:val="00EE2F49"/>
    <w:rsid w:val="00F01F77"/>
    <w:rsid w:val="00F02000"/>
    <w:rsid w:val="00F03AF6"/>
    <w:rsid w:val="00F40643"/>
    <w:rsid w:val="00F4593E"/>
    <w:rsid w:val="00F53942"/>
    <w:rsid w:val="00F6258C"/>
    <w:rsid w:val="00F653D9"/>
    <w:rsid w:val="00F77536"/>
    <w:rsid w:val="00F859CD"/>
    <w:rsid w:val="00FA2F07"/>
    <w:rsid w:val="00FB091D"/>
    <w:rsid w:val="00FB28ED"/>
    <w:rsid w:val="00FD5FBA"/>
    <w:rsid w:val="00FE77B2"/>
    <w:rsid w:val="00FF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016E8"/>
  <w15:docId w15:val="{5EFC1616-F563-4FB1-8784-6F3417B3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8F7"/>
  </w:style>
  <w:style w:type="paragraph" w:styleId="Heading1">
    <w:name w:val="heading 1"/>
    <w:basedOn w:val="Normal"/>
    <w:next w:val="Normal"/>
    <w:qFormat/>
    <w:rsid w:val="002C78F7"/>
    <w:pPr>
      <w:keepNext/>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outlineLvl w:val="0"/>
    </w:pPr>
    <w:rPr>
      <w:b/>
      <w:bCs/>
      <w:spacing w:val="-3"/>
    </w:rPr>
  </w:style>
  <w:style w:type="paragraph" w:styleId="Heading2">
    <w:name w:val="heading 2"/>
    <w:basedOn w:val="Normal"/>
    <w:next w:val="Normal"/>
    <w:link w:val="Heading2Char"/>
    <w:qFormat/>
    <w:rsid w:val="00DC37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8F7"/>
    <w:rPr>
      <w:color w:val="0000FF"/>
      <w:u w:val="single"/>
    </w:rPr>
  </w:style>
  <w:style w:type="paragraph" w:styleId="Header">
    <w:name w:val="header"/>
    <w:basedOn w:val="Normal"/>
    <w:rsid w:val="002C78F7"/>
    <w:pPr>
      <w:tabs>
        <w:tab w:val="center" w:pos="4320"/>
        <w:tab w:val="right" w:pos="8640"/>
      </w:tabs>
    </w:pPr>
  </w:style>
  <w:style w:type="character" w:styleId="PageNumber">
    <w:name w:val="page number"/>
    <w:basedOn w:val="DefaultParagraphFont"/>
    <w:rsid w:val="002C78F7"/>
  </w:style>
  <w:style w:type="paragraph" w:styleId="Footer">
    <w:name w:val="footer"/>
    <w:basedOn w:val="Normal"/>
    <w:rsid w:val="002C78F7"/>
    <w:pPr>
      <w:keepLines/>
      <w:tabs>
        <w:tab w:val="center" w:pos="4320"/>
        <w:tab w:val="right" w:pos="8640"/>
      </w:tabs>
      <w:spacing w:after="240"/>
    </w:pPr>
    <w:rPr>
      <w:sz w:val="16"/>
    </w:rPr>
  </w:style>
  <w:style w:type="paragraph" w:styleId="BodyText">
    <w:name w:val="Body Text"/>
    <w:basedOn w:val="Normal"/>
    <w:rsid w:val="002C78F7"/>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pPr>
    <w:rPr>
      <w:b/>
      <w:bCs/>
      <w:spacing w:val="-3"/>
    </w:rPr>
  </w:style>
  <w:style w:type="paragraph" w:styleId="BodyText2">
    <w:name w:val="Body Text 2"/>
    <w:basedOn w:val="Normal"/>
    <w:rsid w:val="002C78F7"/>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pPr>
    <w:rPr>
      <w:b/>
      <w:spacing w:val="-3"/>
      <w:sz w:val="18"/>
    </w:rPr>
  </w:style>
  <w:style w:type="paragraph" w:styleId="BodyTextIndent">
    <w:name w:val="Body Text Indent"/>
    <w:basedOn w:val="Normal"/>
    <w:link w:val="BodyTextIndentChar"/>
    <w:rsid w:val="00863E98"/>
    <w:pPr>
      <w:spacing w:after="120"/>
      <w:ind w:left="360"/>
    </w:pPr>
  </w:style>
  <w:style w:type="character" w:customStyle="1" w:styleId="BodyTextIndentChar">
    <w:name w:val="Body Text Indent Char"/>
    <w:basedOn w:val="DefaultParagraphFont"/>
    <w:link w:val="BodyTextIndent"/>
    <w:rsid w:val="00863E98"/>
  </w:style>
  <w:style w:type="paragraph" w:styleId="BalloonText">
    <w:name w:val="Balloon Text"/>
    <w:basedOn w:val="Normal"/>
    <w:link w:val="BalloonTextChar"/>
    <w:rsid w:val="00AE1618"/>
    <w:rPr>
      <w:rFonts w:ascii="Tahoma" w:hAnsi="Tahoma" w:cs="Tahoma"/>
      <w:sz w:val="16"/>
      <w:szCs w:val="16"/>
    </w:rPr>
  </w:style>
  <w:style w:type="character" w:customStyle="1" w:styleId="BalloonTextChar">
    <w:name w:val="Balloon Text Char"/>
    <w:link w:val="BalloonText"/>
    <w:rsid w:val="00AE1618"/>
    <w:rPr>
      <w:rFonts w:ascii="Tahoma" w:hAnsi="Tahoma" w:cs="Tahoma"/>
      <w:sz w:val="16"/>
      <w:szCs w:val="16"/>
    </w:rPr>
  </w:style>
  <w:style w:type="character" w:customStyle="1" w:styleId="Heading2Char">
    <w:name w:val="Heading 2 Char"/>
    <w:link w:val="Heading2"/>
    <w:semiHidden/>
    <w:rsid w:val="00DC37BE"/>
    <w:rPr>
      <w:rFonts w:ascii="Cambria" w:eastAsia="Times New Roman" w:hAnsi="Cambria" w:cs="Times New Roman"/>
      <w:b/>
      <w:bCs/>
      <w:i/>
      <w:iCs/>
      <w:sz w:val="28"/>
      <w:szCs w:val="28"/>
    </w:rPr>
  </w:style>
  <w:style w:type="character" w:styleId="HTMLCite">
    <w:name w:val="HTML Cite"/>
    <w:uiPriority w:val="99"/>
    <w:unhideWhenUsed/>
    <w:rsid w:val="00FE77B2"/>
    <w:rPr>
      <w:i/>
      <w:iCs/>
    </w:rPr>
  </w:style>
  <w:style w:type="paragraph" w:styleId="NormalWeb">
    <w:name w:val="Normal (Web)"/>
    <w:basedOn w:val="Normal"/>
    <w:uiPriority w:val="99"/>
    <w:unhideWhenUsed/>
    <w:rsid w:val="00FE77B2"/>
    <w:pPr>
      <w:spacing w:before="100" w:beforeAutospacing="1" w:after="100" w:afterAutospacing="1"/>
    </w:pPr>
    <w:rPr>
      <w:sz w:val="24"/>
      <w:szCs w:val="24"/>
    </w:rPr>
  </w:style>
  <w:style w:type="character" w:styleId="Strong">
    <w:name w:val="Strong"/>
    <w:uiPriority w:val="22"/>
    <w:qFormat/>
    <w:rsid w:val="00FE77B2"/>
    <w:rPr>
      <w:b/>
      <w:bCs/>
    </w:rPr>
  </w:style>
  <w:style w:type="character" w:customStyle="1" w:styleId="l9subtitle11">
    <w:name w:val="l9subtitle11"/>
    <w:rsid w:val="00912F3C"/>
    <w:rPr>
      <w:rFonts w:ascii="Verdana" w:hAnsi="Verdana" w:hint="default"/>
      <w:b/>
      <w:bCs/>
      <w:color w:val="005DAA"/>
      <w:sz w:val="17"/>
      <w:szCs w:val="17"/>
    </w:rPr>
  </w:style>
  <w:style w:type="character" w:customStyle="1" w:styleId="l9subtitle21">
    <w:name w:val="l9subtitle21"/>
    <w:rsid w:val="00912F3C"/>
    <w:rPr>
      <w:rFonts w:ascii="Arial" w:hAnsi="Arial" w:cs="Arial" w:hint="default"/>
      <w:b/>
      <w:bCs/>
      <w:color w:val="005DAA"/>
      <w:sz w:val="24"/>
      <w:szCs w:val="24"/>
    </w:rPr>
  </w:style>
  <w:style w:type="paragraph" w:styleId="BodyTextIndent2">
    <w:name w:val="Body Text Indent 2"/>
    <w:basedOn w:val="Normal"/>
    <w:link w:val="BodyTextIndent2Char"/>
    <w:rsid w:val="00C03D2B"/>
    <w:pPr>
      <w:spacing w:after="120" w:line="480" w:lineRule="auto"/>
      <w:ind w:left="360"/>
    </w:pPr>
  </w:style>
  <w:style w:type="character" w:customStyle="1" w:styleId="BodyTextIndent2Char">
    <w:name w:val="Body Text Indent 2 Char"/>
    <w:basedOn w:val="DefaultParagraphFont"/>
    <w:link w:val="BodyTextIndent2"/>
    <w:rsid w:val="00C03D2B"/>
  </w:style>
  <w:style w:type="paragraph" w:styleId="BodyTextIndent3">
    <w:name w:val="Body Text Indent 3"/>
    <w:basedOn w:val="Normal"/>
    <w:link w:val="BodyTextIndent3Char"/>
    <w:rsid w:val="00C03D2B"/>
    <w:pPr>
      <w:spacing w:after="120"/>
      <w:ind w:left="360"/>
    </w:pPr>
    <w:rPr>
      <w:sz w:val="16"/>
      <w:szCs w:val="16"/>
    </w:rPr>
  </w:style>
  <w:style w:type="character" w:customStyle="1" w:styleId="BodyTextIndent3Char">
    <w:name w:val="Body Text Indent 3 Char"/>
    <w:link w:val="BodyTextIndent3"/>
    <w:rsid w:val="00C03D2B"/>
    <w:rPr>
      <w:sz w:val="16"/>
      <w:szCs w:val="16"/>
    </w:rPr>
  </w:style>
  <w:style w:type="paragraph" w:styleId="ListParagraph">
    <w:name w:val="List Paragraph"/>
    <w:basedOn w:val="Normal"/>
    <w:uiPriority w:val="34"/>
    <w:qFormat/>
    <w:rsid w:val="008E7FA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22512">
      <w:bodyDiv w:val="1"/>
      <w:marLeft w:val="0"/>
      <w:marRight w:val="0"/>
      <w:marTop w:val="0"/>
      <w:marBottom w:val="0"/>
      <w:divBdr>
        <w:top w:val="none" w:sz="0" w:space="0" w:color="auto"/>
        <w:left w:val="none" w:sz="0" w:space="0" w:color="auto"/>
        <w:bottom w:val="none" w:sz="0" w:space="0" w:color="auto"/>
        <w:right w:val="none" w:sz="0" w:space="0" w:color="auto"/>
      </w:divBdr>
      <w:divsChild>
        <w:div w:id="2101640988">
          <w:marLeft w:val="0"/>
          <w:marRight w:val="0"/>
          <w:marTop w:val="0"/>
          <w:marBottom w:val="0"/>
          <w:divBdr>
            <w:top w:val="none" w:sz="0" w:space="0" w:color="auto"/>
            <w:left w:val="none" w:sz="0" w:space="0" w:color="auto"/>
            <w:bottom w:val="none" w:sz="0" w:space="0" w:color="auto"/>
            <w:right w:val="none" w:sz="0" w:space="0" w:color="auto"/>
          </w:divBdr>
          <w:divsChild>
            <w:div w:id="1975333718">
              <w:marLeft w:val="0"/>
              <w:marRight w:val="0"/>
              <w:marTop w:val="0"/>
              <w:marBottom w:val="0"/>
              <w:divBdr>
                <w:top w:val="none" w:sz="0" w:space="0" w:color="auto"/>
                <w:left w:val="none" w:sz="0" w:space="0" w:color="auto"/>
                <w:bottom w:val="none" w:sz="0" w:space="0" w:color="auto"/>
                <w:right w:val="none" w:sz="0" w:space="0" w:color="auto"/>
              </w:divBdr>
              <w:divsChild>
                <w:div w:id="1107581738">
                  <w:marLeft w:val="0"/>
                  <w:marRight w:val="0"/>
                  <w:marTop w:val="0"/>
                  <w:marBottom w:val="0"/>
                  <w:divBdr>
                    <w:top w:val="none" w:sz="0" w:space="0" w:color="auto"/>
                    <w:left w:val="none" w:sz="0" w:space="0" w:color="auto"/>
                    <w:bottom w:val="none" w:sz="0" w:space="0" w:color="auto"/>
                    <w:right w:val="none" w:sz="0" w:space="0" w:color="auto"/>
                  </w:divBdr>
                  <w:divsChild>
                    <w:div w:id="1554349567">
                      <w:marLeft w:val="0"/>
                      <w:marRight w:val="0"/>
                      <w:marTop w:val="0"/>
                      <w:marBottom w:val="0"/>
                      <w:divBdr>
                        <w:top w:val="none" w:sz="0" w:space="0" w:color="auto"/>
                        <w:left w:val="none" w:sz="0" w:space="0" w:color="auto"/>
                        <w:bottom w:val="none" w:sz="0" w:space="0" w:color="auto"/>
                        <w:right w:val="none" w:sz="0" w:space="0" w:color="auto"/>
                      </w:divBdr>
                      <w:divsChild>
                        <w:div w:id="1276865002">
                          <w:marLeft w:val="0"/>
                          <w:marRight w:val="0"/>
                          <w:marTop w:val="0"/>
                          <w:marBottom w:val="0"/>
                          <w:divBdr>
                            <w:top w:val="none" w:sz="0" w:space="0" w:color="auto"/>
                            <w:left w:val="none" w:sz="0" w:space="0" w:color="auto"/>
                            <w:bottom w:val="none" w:sz="0" w:space="0" w:color="auto"/>
                            <w:right w:val="none" w:sz="0" w:space="0" w:color="auto"/>
                          </w:divBdr>
                          <w:divsChild>
                            <w:div w:id="1408380356">
                              <w:marLeft w:val="0"/>
                              <w:marRight w:val="0"/>
                              <w:marTop w:val="0"/>
                              <w:marBottom w:val="0"/>
                              <w:divBdr>
                                <w:top w:val="none" w:sz="0" w:space="0" w:color="auto"/>
                                <w:left w:val="none" w:sz="0" w:space="0" w:color="auto"/>
                                <w:bottom w:val="none" w:sz="0" w:space="0" w:color="auto"/>
                                <w:right w:val="none" w:sz="0" w:space="0" w:color="auto"/>
                              </w:divBdr>
                              <w:divsChild>
                                <w:div w:id="227695231">
                                  <w:marLeft w:val="0"/>
                                  <w:marRight w:val="0"/>
                                  <w:marTop w:val="0"/>
                                  <w:marBottom w:val="0"/>
                                  <w:divBdr>
                                    <w:top w:val="none" w:sz="0" w:space="0" w:color="auto"/>
                                    <w:left w:val="none" w:sz="0" w:space="0" w:color="auto"/>
                                    <w:bottom w:val="none" w:sz="0" w:space="0" w:color="auto"/>
                                    <w:right w:val="none" w:sz="0" w:space="0" w:color="auto"/>
                                  </w:divBdr>
                                  <w:divsChild>
                                    <w:div w:id="19450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4094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Microsoft</Company>
  <LinksUpToDate>false</LinksUpToDate>
  <CharactersWithSpaces>4717</CharactersWithSpaces>
  <SharedDoc>false</SharedDoc>
  <HLinks>
    <vt:vector size="6" baseType="variant">
      <vt:variant>
        <vt:i4>2621550</vt:i4>
      </vt:variant>
      <vt:variant>
        <vt:i4>0</vt:i4>
      </vt:variant>
      <vt:variant>
        <vt:i4>0</vt:i4>
      </vt:variant>
      <vt:variant>
        <vt:i4>5</vt:i4>
      </vt:variant>
      <vt:variant>
        <vt:lpwstr>https://www.navigantcu.org/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Molly England</dc:creator>
  <cp:lastModifiedBy>Lynn F. Flynn</cp:lastModifiedBy>
  <cp:revision>2</cp:revision>
  <cp:lastPrinted>2010-11-14T20:01:00Z</cp:lastPrinted>
  <dcterms:created xsi:type="dcterms:W3CDTF">2022-03-29T20:19:00Z</dcterms:created>
  <dcterms:modified xsi:type="dcterms:W3CDTF">2022-03-29T20:19:00Z</dcterms:modified>
</cp:coreProperties>
</file>