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6156" w14:textId="77777777" w:rsidR="0071507C" w:rsidRDefault="00BA3FA5" w:rsidP="005E0E3E">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center"/>
        <w:rPr>
          <w:b/>
          <w:spacing w:val="-3"/>
          <w:sz w:val="36"/>
          <w:szCs w:val="36"/>
        </w:rPr>
      </w:pPr>
      <w:r>
        <w:rPr>
          <w:rFonts w:ascii="Verdana" w:hAnsi="Verdana"/>
          <w:noProof/>
          <w:color w:val="005DAA"/>
          <w:sz w:val="17"/>
          <w:szCs w:val="17"/>
        </w:rPr>
        <w:drawing>
          <wp:inline distT="0" distB="0" distL="0" distR="0" wp14:anchorId="4BBD1CF9" wp14:editId="310D5686">
            <wp:extent cx="2247900" cy="655320"/>
            <wp:effectExtent l="19050" t="0" r="0" b="0"/>
            <wp:docPr id="1" name="Picture 1" descr="head_int_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int_logo"/>
                    <pic:cNvPicPr>
                      <a:picLocks noChangeAspect="1" noChangeArrowheads="1"/>
                    </pic:cNvPicPr>
                  </pic:nvPicPr>
                  <pic:blipFill>
                    <a:blip r:embed="rId8" cstate="print"/>
                    <a:srcRect/>
                    <a:stretch>
                      <a:fillRect/>
                    </a:stretch>
                  </pic:blipFill>
                  <pic:spPr bwMode="auto">
                    <a:xfrm>
                      <a:off x="0" y="0"/>
                      <a:ext cx="2247900" cy="655320"/>
                    </a:xfrm>
                    <a:prstGeom prst="rect">
                      <a:avLst/>
                    </a:prstGeom>
                    <a:noFill/>
                    <a:ln w="9525">
                      <a:noFill/>
                      <a:miter lim="800000"/>
                      <a:headEnd/>
                      <a:tailEnd/>
                    </a:ln>
                  </pic:spPr>
                </pic:pic>
              </a:graphicData>
            </a:graphic>
          </wp:inline>
        </w:drawing>
      </w:r>
    </w:p>
    <w:tbl>
      <w:tblPr>
        <w:tblW w:w="10350" w:type="dxa"/>
        <w:tblInd w:w="120" w:type="dxa"/>
        <w:tblLayout w:type="fixed"/>
        <w:tblCellMar>
          <w:left w:w="120" w:type="dxa"/>
          <w:right w:w="120" w:type="dxa"/>
        </w:tblCellMar>
        <w:tblLook w:val="0000" w:firstRow="0" w:lastRow="0" w:firstColumn="0" w:lastColumn="0" w:noHBand="0" w:noVBand="0"/>
      </w:tblPr>
      <w:tblGrid>
        <w:gridCol w:w="5130"/>
        <w:gridCol w:w="2160"/>
        <w:gridCol w:w="3060"/>
      </w:tblGrid>
      <w:tr w:rsidR="00793069" w14:paraId="116DF891" w14:textId="77777777" w:rsidTr="003A2225">
        <w:trPr>
          <w:trHeight w:hRule="exact" w:val="288"/>
        </w:trPr>
        <w:tc>
          <w:tcPr>
            <w:tcW w:w="7290" w:type="dxa"/>
            <w:gridSpan w:val="2"/>
            <w:tcBorders>
              <w:top w:val="single" w:sz="6" w:space="0" w:color="auto"/>
              <w:left w:val="single" w:sz="6" w:space="0" w:color="auto"/>
            </w:tcBorders>
            <w:shd w:val="pct10" w:color="auto" w:fill="auto"/>
          </w:tcPr>
          <w:p w14:paraId="691B155A" w14:textId="77777777" w:rsidR="00793069" w:rsidRPr="002E00BF" w:rsidRDefault="00793069" w:rsidP="00251D96">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mallCaps/>
                <w:spacing w:val="-1"/>
                <w:sz w:val="16"/>
                <w:szCs w:val="16"/>
              </w:rPr>
            </w:pPr>
            <w:r w:rsidRPr="002E00BF">
              <w:rPr>
                <w:smallCaps/>
                <w:spacing w:val="-3"/>
                <w:sz w:val="16"/>
                <w:szCs w:val="16"/>
              </w:rPr>
              <w:fldChar w:fldCharType="begin"/>
            </w:r>
            <w:r w:rsidRPr="002E00BF">
              <w:rPr>
                <w:smallCaps/>
                <w:spacing w:val="-3"/>
                <w:sz w:val="16"/>
                <w:szCs w:val="16"/>
              </w:rPr>
              <w:instrText xml:space="preserve">PRIVATE </w:instrText>
            </w:r>
            <w:r w:rsidRPr="002E00BF">
              <w:rPr>
                <w:smallCaps/>
                <w:spacing w:val="-3"/>
                <w:sz w:val="16"/>
                <w:szCs w:val="16"/>
              </w:rPr>
              <w:fldChar w:fldCharType="end"/>
            </w:r>
            <w:proofErr w:type="gramStart"/>
            <w:r w:rsidR="00251D96">
              <w:rPr>
                <w:smallCaps/>
                <w:spacing w:val="-3"/>
                <w:sz w:val="16"/>
                <w:szCs w:val="16"/>
              </w:rPr>
              <w:t xml:space="preserve">Position </w:t>
            </w:r>
            <w:r w:rsidRPr="002E00BF">
              <w:rPr>
                <w:smallCaps/>
                <w:spacing w:val="-1"/>
                <w:sz w:val="16"/>
                <w:szCs w:val="16"/>
              </w:rPr>
              <w:t xml:space="preserve"> </w:t>
            </w:r>
            <w:r w:rsidR="00251D96">
              <w:rPr>
                <w:smallCaps/>
                <w:spacing w:val="-1"/>
                <w:sz w:val="16"/>
                <w:szCs w:val="16"/>
              </w:rPr>
              <w:t>Title</w:t>
            </w:r>
            <w:proofErr w:type="gramEnd"/>
          </w:p>
        </w:tc>
        <w:tc>
          <w:tcPr>
            <w:tcW w:w="3060" w:type="dxa"/>
            <w:tcBorders>
              <w:top w:val="single" w:sz="6" w:space="0" w:color="auto"/>
              <w:left w:val="single" w:sz="6" w:space="0" w:color="auto"/>
              <w:right w:val="single" w:sz="6" w:space="0" w:color="auto"/>
            </w:tcBorders>
            <w:shd w:val="pct10" w:color="auto" w:fill="auto"/>
          </w:tcPr>
          <w:p w14:paraId="4F0F1A3A" w14:textId="77777777" w:rsidR="00793069" w:rsidRPr="002E00BF" w:rsidRDefault="00E424C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mallCaps/>
                <w:spacing w:val="-1"/>
                <w:sz w:val="16"/>
                <w:szCs w:val="16"/>
              </w:rPr>
            </w:pPr>
            <w:r>
              <w:rPr>
                <w:smallCaps/>
                <w:spacing w:val="-1"/>
                <w:sz w:val="16"/>
                <w:szCs w:val="16"/>
              </w:rPr>
              <w:t>DIVISION</w:t>
            </w:r>
          </w:p>
        </w:tc>
      </w:tr>
      <w:tr w:rsidR="00793069" w14:paraId="3BAA0864" w14:textId="77777777" w:rsidTr="003A2225">
        <w:trPr>
          <w:trHeight w:hRule="exact" w:val="432"/>
        </w:trPr>
        <w:tc>
          <w:tcPr>
            <w:tcW w:w="7290" w:type="dxa"/>
            <w:gridSpan w:val="2"/>
            <w:tcBorders>
              <w:top w:val="single" w:sz="6" w:space="0" w:color="auto"/>
              <w:left w:val="single" w:sz="6" w:space="0" w:color="auto"/>
            </w:tcBorders>
          </w:tcPr>
          <w:p w14:paraId="42E58FD1" w14:textId="77777777" w:rsidR="00793069" w:rsidRPr="004A49FE" w:rsidRDefault="0033520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b/>
                <w:spacing w:val="-4"/>
                <w:sz w:val="22"/>
                <w:szCs w:val="22"/>
              </w:rPr>
            </w:pPr>
            <w:r w:rsidRPr="004A49FE">
              <w:rPr>
                <w:b/>
                <w:sz w:val="22"/>
                <w:szCs w:val="22"/>
              </w:rPr>
              <w:t>Assistant Head Teller</w:t>
            </w:r>
          </w:p>
        </w:tc>
        <w:tc>
          <w:tcPr>
            <w:tcW w:w="3060" w:type="dxa"/>
            <w:tcBorders>
              <w:top w:val="single" w:sz="6" w:space="0" w:color="auto"/>
              <w:left w:val="single" w:sz="6" w:space="0" w:color="auto"/>
              <w:right w:val="single" w:sz="6" w:space="0" w:color="auto"/>
            </w:tcBorders>
          </w:tcPr>
          <w:p w14:paraId="7BCB2727" w14:textId="77777777" w:rsidR="00793069" w:rsidRPr="004A49FE" w:rsidRDefault="00D508C7">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pacing w:val="-4"/>
                <w:sz w:val="22"/>
                <w:szCs w:val="22"/>
              </w:rPr>
            </w:pPr>
            <w:r w:rsidRPr="004A49FE">
              <w:rPr>
                <w:b/>
                <w:sz w:val="22"/>
                <w:szCs w:val="22"/>
              </w:rPr>
              <w:t>Retail Banking</w:t>
            </w:r>
          </w:p>
        </w:tc>
      </w:tr>
      <w:tr w:rsidR="002E00BF" w14:paraId="038D4677" w14:textId="77777777" w:rsidTr="003A2225">
        <w:trPr>
          <w:trHeight w:hRule="exact" w:val="288"/>
        </w:trPr>
        <w:tc>
          <w:tcPr>
            <w:tcW w:w="5130" w:type="dxa"/>
            <w:tcBorders>
              <w:top w:val="single" w:sz="6" w:space="0" w:color="auto"/>
              <w:left w:val="single" w:sz="6" w:space="0" w:color="auto"/>
            </w:tcBorders>
            <w:shd w:val="pct10" w:color="auto" w:fill="auto"/>
          </w:tcPr>
          <w:p w14:paraId="0510BCAC" w14:textId="77777777" w:rsidR="002E00BF" w:rsidRPr="002E00BF" w:rsidRDefault="002E00BF" w:rsidP="00D32A51">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mallCaps/>
                <w:spacing w:val="-1"/>
                <w:sz w:val="16"/>
                <w:szCs w:val="16"/>
              </w:rPr>
            </w:pPr>
            <w:r w:rsidRPr="002E00BF">
              <w:rPr>
                <w:smallCaps/>
                <w:spacing w:val="-1"/>
                <w:sz w:val="16"/>
                <w:szCs w:val="16"/>
              </w:rPr>
              <w:t>Reports To:</w:t>
            </w:r>
          </w:p>
        </w:tc>
        <w:tc>
          <w:tcPr>
            <w:tcW w:w="2160" w:type="dxa"/>
            <w:tcBorders>
              <w:top w:val="single" w:sz="6" w:space="0" w:color="auto"/>
              <w:left w:val="single" w:sz="6" w:space="0" w:color="auto"/>
            </w:tcBorders>
            <w:shd w:val="pct10" w:color="auto" w:fill="auto"/>
          </w:tcPr>
          <w:p w14:paraId="6E22CBE1" w14:textId="77777777" w:rsidR="002E00BF" w:rsidRPr="00D86385" w:rsidRDefault="00D86385" w:rsidP="00D32A51">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mallCaps/>
                <w:spacing w:val="-1"/>
                <w:sz w:val="16"/>
                <w:szCs w:val="16"/>
              </w:rPr>
            </w:pPr>
            <w:r w:rsidRPr="00D86385">
              <w:rPr>
                <w:smallCaps/>
                <w:spacing w:val="-1"/>
                <w:sz w:val="16"/>
                <w:szCs w:val="16"/>
              </w:rPr>
              <w:t>Department</w:t>
            </w:r>
          </w:p>
        </w:tc>
        <w:tc>
          <w:tcPr>
            <w:tcW w:w="3060" w:type="dxa"/>
            <w:tcBorders>
              <w:top w:val="single" w:sz="6" w:space="0" w:color="auto"/>
              <w:left w:val="single" w:sz="6" w:space="0" w:color="auto"/>
              <w:right w:val="single" w:sz="6" w:space="0" w:color="auto"/>
            </w:tcBorders>
            <w:shd w:val="pct10" w:color="auto" w:fill="auto"/>
          </w:tcPr>
          <w:p w14:paraId="47F455D2" w14:textId="77777777" w:rsidR="002E00BF" w:rsidRPr="002E00BF" w:rsidRDefault="002E00BF" w:rsidP="00D32A51">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mallCaps/>
                <w:spacing w:val="-1"/>
                <w:sz w:val="16"/>
                <w:szCs w:val="16"/>
              </w:rPr>
            </w:pPr>
            <w:r w:rsidRPr="002E00BF">
              <w:rPr>
                <w:smallCaps/>
                <w:spacing w:val="-1"/>
                <w:sz w:val="16"/>
                <w:szCs w:val="16"/>
              </w:rPr>
              <w:t>Date</w:t>
            </w:r>
          </w:p>
        </w:tc>
      </w:tr>
      <w:tr w:rsidR="002E00BF" w14:paraId="10E660D8" w14:textId="77777777" w:rsidTr="003A2225">
        <w:trPr>
          <w:trHeight w:hRule="exact" w:val="432"/>
        </w:trPr>
        <w:tc>
          <w:tcPr>
            <w:tcW w:w="5130" w:type="dxa"/>
            <w:tcBorders>
              <w:top w:val="single" w:sz="6" w:space="0" w:color="auto"/>
              <w:left w:val="single" w:sz="6" w:space="0" w:color="auto"/>
            </w:tcBorders>
          </w:tcPr>
          <w:p w14:paraId="5DD4E94B" w14:textId="77777777" w:rsidR="002E00BF" w:rsidRPr="009B4773" w:rsidRDefault="002E00BF" w:rsidP="00D32A51">
            <w:pPr>
              <w:pStyle w:val="Heading1"/>
              <w:rPr>
                <w:sz w:val="22"/>
                <w:szCs w:val="22"/>
              </w:rPr>
            </w:pPr>
            <w:r>
              <w:rPr>
                <w:sz w:val="22"/>
                <w:szCs w:val="22"/>
              </w:rPr>
              <w:t>Branch Manager</w:t>
            </w:r>
            <w:r w:rsidR="00235BC6">
              <w:rPr>
                <w:sz w:val="22"/>
                <w:szCs w:val="22"/>
              </w:rPr>
              <w:t>, Asst. Mgr., Head Teller</w:t>
            </w:r>
          </w:p>
        </w:tc>
        <w:tc>
          <w:tcPr>
            <w:tcW w:w="2160" w:type="dxa"/>
            <w:tcBorders>
              <w:top w:val="single" w:sz="6" w:space="0" w:color="auto"/>
              <w:left w:val="single" w:sz="6" w:space="0" w:color="auto"/>
            </w:tcBorders>
          </w:tcPr>
          <w:p w14:paraId="4C06C693" w14:textId="77777777" w:rsidR="002E00BF" w:rsidRPr="00912F3C" w:rsidRDefault="00E424C9" w:rsidP="00D32A51">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pacing w:val="-3"/>
              </w:rPr>
            </w:pPr>
            <w:r>
              <w:rPr>
                <w:spacing w:val="-3"/>
              </w:rPr>
              <w:t>Branch Administ</w:t>
            </w:r>
            <w:r w:rsidR="00D86385">
              <w:rPr>
                <w:spacing w:val="-3"/>
              </w:rPr>
              <w:t>r</w:t>
            </w:r>
            <w:r>
              <w:rPr>
                <w:spacing w:val="-3"/>
              </w:rPr>
              <w:t>ation</w:t>
            </w:r>
          </w:p>
        </w:tc>
        <w:tc>
          <w:tcPr>
            <w:tcW w:w="3060" w:type="dxa"/>
            <w:tcBorders>
              <w:top w:val="single" w:sz="6" w:space="0" w:color="auto"/>
              <w:left w:val="single" w:sz="6" w:space="0" w:color="auto"/>
              <w:right w:val="single" w:sz="6" w:space="0" w:color="auto"/>
            </w:tcBorders>
          </w:tcPr>
          <w:p w14:paraId="3AFCD78F" w14:textId="77777777" w:rsidR="002E00BF" w:rsidRPr="009B4773" w:rsidRDefault="002E00BF" w:rsidP="00D32A51">
            <w:pPr>
              <w:pStyle w:val="Header"/>
              <w:tabs>
                <w:tab w:val="clear" w:pos="8640"/>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pacing w:val="-3"/>
                <w:sz w:val="22"/>
                <w:szCs w:val="22"/>
              </w:rPr>
            </w:pPr>
            <w:r>
              <w:rPr>
                <w:spacing w:val="-3"/>
                <w:sz w:val="22"/>
                <w:szCs w:val="22"/>
              </w:rPr>
              <w:t xml:space="preserve">December </w:t>
            </w:r>
            <w:r w:rsidRPr="009B4773">
              <w:rPr>
                <w:spacing w:val="-3"/>
                <w:sz w:val="22"/>
                <w:szCs w:val="22"/>
              </w:rPr>
              <w:t>1, 2010</w:t>
            </w:r>
          </w:p>
        </w:tc>
      </w:tr>
      <w:tr w:rsidR="002E00BF" w14:paraId="20173BE4" w14:textId="77777777" w:rsidTr="002E00BF">
        <w:trPr>
          <w:trHeight w:hRule="exact" w:val="288"/>
        </w:trPr>
        <w:tc>
          <w:tcPr>
            <w:tcW w:w="5130" w:type="dxa"/>
            <w:tcBorders>
              <w:top w:val="single" w:sz="6" w:space="0" w:color="auto"/>
              <w:left w:val="single" w:sz="6" w:space="0" w:color="auto"/>
              <w:bottom w:val="single" w:sz="6" w:space="0" w:color="auto"/>
            </w:tcBorders>
            <w:shd w:val="pct10" w:color="auto" w:fill="auto"/>
          </w:tcPr>
          <w:p w14:paraId="711DF46A" w14:textId="77777777" w:rsidR="002E00BF" w:rsidRPr="007F5DF5" w:rsidRDefault="007F5DF5">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b/>
                <w:spacing w:val="-1"/>
                <w:sz w:val="16"/>
                <w:szCs w:val="16"/>
              </w:rPr>
            </w:pPr>
            <w:r w:rsidRPr="007F5DF5">
              <w:rPr>
                <w:b/>
                <w:spacing w:val="-1"/>
                <w:sz w:val="16"/>
                <w:szCs w:val="16"/>
              </w:rPr>
              <w:t>SUPERVISES</w:t>
            </w:r>
          </w:p>
        </w:tc>
        <w:tc>
          <w:tcPr>
            <w:tcW w:w="2160" w:type="dxa"/>
            <w:tcBorders>
              <w:top w:val="single" w:sz="6" w:space="0" w:color="auto"/>
              <w:left w:val="single" w:sz="6" w:space="0" w:color="auto"/>
              <w:bottom w:val="single" w:sz="6" w:space="0" w:color="auto"/>
            </w:tcBorders>
            <w:shd w:val="pct10" w:color="auto" w:fill="auto"/>
          </w:tcPr>
          <w:p w14:paraId="25367E52" w14:textId="77777777" w:rsidR="002E00BF" w:rsidRPr="002E00BF" w:rsidRDefault="002E00BF" w:rsidP="00D32A51">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mallCaps/>
                <w:spacing w:val="-1"/>
                <w:sz w:val="16"/>
                <w:szCs w:val="16"/>
              </w:rPr>
            </w:pPr>
            <w:proofErr w:type="spellStart"/>
            <w:r>
              <w:rPr>
                <w:smallCaps/>
                <w:spacing w:val="-1"/>
                <w:sz w:val="16"/>
                <w:szCs w:val="16"/>
              </w:rPr>
              <w:t>flsa</w:t>
            </w:r>
            <w:proofErr w:type="spellEnd"/>
          </w:p>
        </w:tc>
        <w:tc>
          <w:tcPr>
            <w:tcW w:w="3060" w:type="dxa"/>
            <w:tcBorders>
              <w:top w:val="single" w:sz="6" w:space="0" w:color="auto"/>
              <w:left w:val="single" w:sz="6" w:space="0" w:color="auto"/>
              <w:bottom w:val="single" w:sz="6" w:space="0" w:color="auto"/>
              <w:right w:val="single" w:sz="6" w:space="0" w:color="auto"/>
            </w:tcBorders>
            <w:shd w:val="pct10" w:color="auto" w:fill="auto"/>
          </w:tcPr>
          <w:p w14:paraId="3698D459" w14:textId="77777777" w:rsidR="002E00BF" w:rsidRPr="002E00BF" w:rsidRDefault="002E00BF" w:rsidP="00D32A51">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mallCaps/>
                <w:spacing w:val="-1"/>
                <w:sz w:val="16"/>
                <w:szCs w:val="16"/>
              </w:rPr>
            </w:pPr>
            <w:r w:rsidRPr="002E00BF">
              <w:rPr>
                <w:smallCaps/>
                <w:spacing w:val="-1"/>
                <w:sz w:val="16"/>
                <w:szCs w:val="16"/>
              </w:rPr>
              <w:t>Revised</w:t>
            </w:r>
          </w:p>
        </w:tc>
      </w:tr>
      <w:tr w:rsidR="00793069" w14:paraId="0F7A41A1" w14:textId="77777777" w:rsidTr="002E00BF">
        <w:trPr>
          <w:trHeight w:hRule="exact" w:val="432"/>
        </w:trPr>
        <w:tc>
          <w:tcPr>
            <w:tcW w:w="5130" w:type="dxa"/>
            <w:tcBorders>
              <w:top w:val="single" w:sz="6" w:space="0" w:color="auto"/>
              <w:left w:val="single" w:sz="6" w:space="0" w:color="auto"/>
              <w:bottom w:val="single" w:sz="4" w:space="0" w:color="auto"/>
            </w:tcBorders>
          </w:tcPr>
          <w:p w14:paraId="36616056" w14:textId="77777777" w:rsidR="00793069" w:rsidRPr="00912F3C" w:rsidRDefault="007F5DF5" w:rsidP="00AE1618">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b/>
                <w:spacing w:val="-3"/>
                <w:sz w:val="22"/>
                <w:szCs w:val="22"/>
              </w:rPr>
            </w:pPr>
            <w:r>
              <w:rPr>
                <w:b/>
                <w:spacing w:val="-3"/>
                <w:sz w:val="22"/>
                <w:szCs w:val="22"/>
              </w:rPr>
              <w:t>Tellers</w:t>
            </w:r>
          </w:p>
        </w:tc>
        <w:tc>
          <w:tcPr>
            <w:tcW w:w="2160" w:type="dxa"/>
            <w:tcBorders>
              <w:top w:val="single" w:sz="6" w:space="0" w:color="auto"/>
              <w:left w:val="single" w:sz="6" w:space="0" w:color="auto"/>
              <w:bottom w:val="single" w:sz="4" w:space="0" w:color="auto"/>
            </w:tcBorders>
          </w:tcPr>
          <w:p w14:paraId="50B99A29" w14:textId="77777777" w:rsidR="00793069" w:rsidRPr="007F5DF5" w:rsidRDefault="00C01346">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b/>
                <w:spacing w:val="-3"/>
              </w:rPr>
            </w:pPr>
            <w:r w:rsidRPr="007F5DF5">
              <w:rPr>
                <w:b/>
                <w:spacing w:val="-3"/>
              </w:rPr>
              <w:t>N</w:t>
            </w:r>
            <w:r w:rsidR="002E00BF" w:rsidRPr="007F5DF5">
              <w:rPr>
                <w:b/>
                <w:spacing w:val="-3"/>
              </w:rPr>
              <w:t xml:space="preserve">on - </w:t>
            </w:r>
            <w:r w:rsidRPr="007F5DF5">
              <w:rPr>
                <w:b/>
                <w:spacing w:val="-3"/>
              </w:rPr>
              <w:t>E</w:t>
            </w:r>
            <w:r w:rsidR="002E00BF" w:rsidRPr="007F5DF5">
              <w:rPr>
                <w:b/>
                <w:spacing w:val="-3"/>
              </w:rPr>
              <w:t>xempt</w:t>
            </w:r>
          </w:p>
        </w:tc>
        <w:tc>
          <w:tcPr>
            <w:tcW w:w="3060" w:type="dxa"/>
            <w:tcBorders>
              <w:top w:val="single" w:sz="6" w:space="0" w:color="auto"/>
              <w:left w:val="single" w:sz="6" w:space="0" w:color="auto"/>
              <w:bottom w:val="single" w:sz="4" w:space="0" w:color="auto"/>
              <w:right w:val="single" w:sz="6" w:space="0" w:color="auto"/>
            </w:tcBorders>
          </w:tcPr>
          <w:p w14:paraId="7B5BE557" w14:textId="77777777" w:rsidR="00793069" w:rsidRPr="009B4773" w:rsidRDefault="00793069">
            <w:pPr>
              <w:pStyle w:val="Header"/>
              <w:tabs>
                <w:tab w:val="clear" w:pos="8640"/>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rPr>
                <w:spacing w:val="-3"/>
                <w:sz w:val="22"/>
                <w:szCs w:val="22"/>
              </w:rPr>
            </w:pPr>
          </w:p>
        </w:tc>
      </w:tr>
    </w:tbl>
    <w:p w14:paraId="60347D40" w14:textId="77777777" w:rsidR="00793069" w:rsidRDefault="00793069" w:rsidP="00335209">
      <w:pPr>
        <w:pStyle w:val="NormalWeb"/>
        <w:ind w:right="-180"/>
        <w:jc w:val="both"/>
        <w:rPr>
          <w:spacing w:val="-3"/>
          <w:sz w:val="18"/>
        </w:rPr>
      </w:pPr>
    </w:p>
    <w:p w14:paraId="58B5F031" w14:textId="77777777" w:rsidR="00863E98" w:rsidRPr="00AB13E2" w:rsidRDefault="00863E98" w:rsidP="0033520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ind w:right="-180"/>
        <w:jc w:val="both"/>
        <w:rPr>
          <w:b/>
          <w:bCs/>
          <w:sz w:val="24"/>
          <w:szCs w:val="24"/>
        </w:rPr>
      </w:pPr>
      <w:r w:rsidRPr="00AB13E2">
        <w:rPr>
          <w:b/>
          <w:bCs/>
          <w:sz w:val="24"/>
          <w:szCs w:val="24"/>
        </w:rPr>
        <w:t>GENERAL SUMMARY</w:t>
      </w:r>
    </w:p>
    <w:p w14:paraId="56CC6FE0" w14:textId="77777777" w:rsidR="00335209" w:rsidRDefault="00335209" w:rsidP="0033520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ind w:right="-180"/>
        <w:jc w:val="both"/>
        <w:rPr>
          <w:sz w:val="22"/>
        </w:rPr>
      </w:pPr>
      <w:r>
        <w:rPr>
          <w:sz w:val="22"/>
        </w:rPr>
        <w:t xml:space="preserve">Under general supervision, but following established policies and procedures, provides a variety of member service functions, such as processing savings account, checking account, and loan </w:t>
      </w:r>
      <w:proofErr w:type="gramStart"/>
      <w:r>
        <w:rPr>
          <w:sz w:val="22"/>
        </w:rPr>
        <w:t>transactions;</w:t>
      </w:r>
      <w:proofErr w:type="gramEnd"/>
      <w:r>
        <w:rPr>
          <w:sz w:val="22"/>
        </w:rPr>
        <w:t xml:space="preserve"> cashing checks, and a variety of other transactions.  Is responsible for providing quality member service, </w:t>
      </w:r>
      <w:proofErr w:type="gramStart"/>
      <w:r>
        <w:rPr>
          <w:sz w:val="22"/>
        </w:rPr>
        <w:t>cross-sell</w:t>
      </w:r>
      <w:r w:rsidR="007F5DF5">
        <w:rPr>
          <w:sz w:val="22"/>
        </w:rPr>
        <w:t>ing</w:t>
      </w:r>
      <w:proofErr w:type="gramEnd"/>
      <w:r w:rsidR="007F5DF5">
        <w:rPr>
          <w:sz w:val="22"/>
        </w:rPr>
        <w:t xml:space="preserve"> the Credit Union's services</w:t>
      </w:r>
      <w:r>
        <w:rPr>
          <w:sz w:val="22"/>
        </w:rPr>
        <w:t xml:space="preserve"> and balancing each day’s transactions and verifying cash totals.  Responds to questions and/or provides information upon request from members (internal and external).  Processes requests/transactions, as appropriate.  Assists members and potential members in understanding and utilizing the Credit Union's products and services.</w:t>
      </w:r>
    </w:p>
    <w:p w14:paraId="7BECC9AD" w14:textId="77777777" w:rsidR="00793069" w:rsidRDefault="00793069" w:rsidP="005E0E3E">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b/>
          <w:spacing w:val="-3"/>
          <w:sz w:val="24"/>
          <w:szCs w:val="24"/>
        </w:rPr>
      </w:pPr>
      <w:r w:rsidRPr="00AB13E2">
        <w:rPr>
          <w:b/>
          <w:spacing w:val="-3"/>
          <w:sz w:val="24"/>
          <w:szCs w:val="24"/>
        </w:rPr>
        <w:t>MAJOR RESPONSIBILITIES</w:t>
      </w:r>
      <w:r w:rsidR="005F3196">
        <w:rPr>
          <w:b/>
          <w:spacing w:val="-3"/>
          <w:sz w:val="24"/>
          <w:szCs w:val="24"/>
        </w:rPr>
        <w:t xml:space="preserve"> (</w:t>
      </w:r>
      <w:r w:rsidR="005F3196" w:rsidRPr="005F3196">
        <w:rPr>
          <w:i/>
          <w:spacing w:val="-3"/>
        </w:rPr>
        <w:t>in descending order of importance</w:t>
      </w:r>
      <w:r w:rsidR="005F3196">
        <w:rPr>
          <w:b/>
          <w:spacing w:val="-3"/>
          <w:sz w:val="24"/>
          <w:szCs w:val="24"/>
        </w:rPr>
        <w:t>)</w:t>
      </w:r>
    </w:p>
    <w:p w14:paraId="4601E1DE" w14:textId="77777777" w:rsidR="00335209" w:rsidRDefault="00335209" w:rsidP="002E00BF">
      <w:pPr>
        <w:numPr>
          <w:ilvl w:val="0"/>
          <w:numId w:val="34"/>
        </w:numPr>
        <w:spacing w:after="120"/>
        <w:ind w:right="-187"/>
        <w:jc w:val="both"/>
        <w:rPr>
          <w:sz w:val="22"/>
        </w:rPr>
      </w:pPr>
      <w:r>
        <w:rPr>
          <w:sz w:val="22"/>
        </w:rPr>
        <w:t>Processes all transactions for members, including deposits, withdrawals, loan payments, cash advances and transfers.  Disburses money orders and cashier checks.  Balances each day's transactions and verifies cash.   Locates and notifies Head Teller of discrepancies.</w:t>
      </w:r>
      <w:r>
        <w:t xml:space="preserve">  </w:t>
      </w:r>
      <w:r>
        <w:rPr>
          <w:sz w:val="22"/>
        </w:rPr>
        <w:t>Receives checks and cash for deposit in savings and checking accounts, verifies deposit amounts, examines checks fo</w:t>
      </w:r>
      <w:r w:rsidR="007F5DF5">
        <w:rPr>
          <w:sz w:val="22"/>
        </w:rPr>
        <w:t>r endorsement and negotiability</w:t>
      </w:r>
      <w:r>
        <w:rPr>
          <w:sz w:val="22"/>
        </w:rPr>
        <w:t xml:space="preserve"> and processes transact</w:t>
      </w:r>
      <w:r w:rsidR="007F5DF5">
        <w:rPr>
          <w:sz w:val="22"/>
        </w:rPr>
        <w:t>ions</w:t>
      </w:r>
      <w:r>
        <w:rPr>
          <w:sz w:val="22"/>
        </w:rPr>
        <w:t>. Cashes checks and pays money from savings and checking accounts upon verification of signatures and member account balances. Inspects all checks, drafts, money orders, savings withdrawals, and so forth to determine their negotiability.</w:t>
      </w:r>
      <w:r w:rsidR="007F5DF5">
        <w:rPr>
          <w:sz w:val="22"/>
        </w:rPr>
        <w:t xml:space="preserve"> </w:t>
      </w:r>
    </w:p>
    <w:p w14:paraId="5142CA67" w14:textId="77777777" w:rsidR="00335209" w:rsidRPr="00BA3FA5" w:rsidRDefault="00235BC6" w:rsidP="00BA3FA5">
      <w:pPr>
        <w:numPr>
          <w:ilvl w:val="0"/>
          <w:numId w:val="34"/>
        </w:numPr>
        <w:spacing w:after="120"/>
        <w:ind w:right="-360"/>
        <w:jc w:val="both"/>
        <w:rPr>
          <w:sz w:val="22"/>
        </w:rPr>
      </w:pPr>
      <w:r>
        <w:rPr>
          <w:sz w:val="22"/>
        </w:rPr>
        <w:t>Proactively engages in conversations with members to discover member needs and refers and cross-sells products and services to meet member needs.  Directs members to appropriate person/department.  Achieves individual referral goals.</w:t>
      </w:r>
      <w:r w:rsidRPr="009B2A72">
        <w:rPr>
          <w:sz w:val="22"/>
        </w:rPr>
        <w:t xml:space="preserve"> </w:t>
      </w:r>
      <w:r>
        <w:rPr>
          <w:sz w:val="22"/>
        </w:rPr>
        <w:t>Gives prompt, efficient, and accurate service</w:t>
      </w:r>
      <w:r w:rsidR="00BA3FA5">
        <w:rPr>
          <w:sz w:val="22"/>
        </w:rPr>
        <w:t>.</w:t>
      </w:r>
    </w:p>
    <w:p w14:paraId="0A5BB992" w14:textId="77777777" w:rsidR="00335209" w:rsidRDefault="00335209" w:rsidP="002E00BF">
      <w:pPr>
        <w:numPr>
          <w:ilvl w:val="0"/>
          <w:numId w:val="34"/>
        </w:numPr>
        <w:spacing w:after="120"/>
        <w:ind w:right="-187"/>
        <w:jc w:val="both"/>
        <w:rPr>
          <w:sz w:val="22"/>
        </w:rPr>
      </w:pPr>
      <w:r>
        <w:rPr>
          <w:sz w:val="22"/>
        </w:rPr>
        <w:t xml:space="preserve">Assists Head Teller with daily functions such as reviewing reports; processing ATM transactions; ordering and verifying cash shipments; verifying and balancing the vault, </w:t>
      </w:r>
      <w:proofErr w:type="gramStart"/>
      <w:r>
        <w:rPr>
          <w:sz w:val="22"/>
        </w:rPr>
        <w:t>ATM</w:t>
      </w:r>
      <w:proofErr w:type="gramEnd"/>
      <w:r>
        <w:rPr>
          <w:sz w:val="22"/>
        </w:rPr>
        <w:t xml:space="preserve"> and cash dispenser; and balancing and closing the branch.  Conducts quarterly audits for all cash drawers, bait money, and negotiable items.  Assists with and gives input for performance evaluations.</w:t>
      </w:r>
    </w:p>
    <w:p w14:paraId="7BEADBF2" w14:textId="77777777" w:rsidR="00335209" w:rsidRDefault="00335209" w:rsidP="002E00BF">
      <w:pPr>
        <w:numPr>
          <w:ilvl w:val="0"/>
          <w:numId w:val="34"/>
        </w:numPr>
        <w:spacing w:after="120"/>
        <w:ind w:right="-187"/>
        <w:jc w:val="both"/>
        <w:rPr>
          <w:sz w:val="22"/>
        </w:rPr>
      </w:pPr>
      <w:r>
        <w:rPr>
          <w:sz w:val="22"/>
        </w:rPr>
        <w:t>Oversees the telle</w:t>
      </w:r>
      <w:r w:rsidR="007F5DF5">
        <w:rPr>
          <w:sz w:val="22"/>
        </w:rPr>
        <w:t>rs, responds to questions/concerns</w:t>
      </w:r>
      <w:r>
        <w:rPr>
          <w:sz w:val="22"/>
        </w:rPr>
        <w:t xml:space="preserve"> and delegates work as needed.  Acts as a liaison between management and the teller line.</w:t>
      </w:r>
      <w:r w:rsidR="00C01346" w:rsidRPr="00C01346">
        <w:rPr>
          <w:sz w:val="22"/>
        </w:rPr>
        <w:t xml:space="preserve"> </w:t>
      </w:r>
      <w:r w:rsidR="00235BC6">
        <w:rPr>
          <w:sz w:val="22"/>
        </w:rPr>
        <w:t>Assists Tellers in achieving sales goals.</w:t>
      </w:r>
      <w:r w:rsidR="00BA3FA5">
        <w:rPr>
          <w:sz w:val="22"/>
        </w:rPr>
        <w:t xml:space="preserve">  </w:t>
      </w:r>
      <w:r w:rsidR="00C01346">
        <w:rPr>
          <w:sz w:val="22"/>
        </w:rPr>
        <w:t xml:space="preserve">Assists with and </w:t>
      </w:r>
      <w:r w:rsidR="007F5DF5">
        <w:rPr>
          <w:sz w:val="22"/>
        </w:rPr>
        <w:t>provides input into</w:t>
      </w:r>
      <w:r w:rsidR="00C01346">
        <w:rPr>
          <w:sz w:val="22"/>
        </w:rPr>
        <w:t xml:space="preserve"> </w:t>
      </w:r>
      <w:r w:rsidR="007F5DF5">
        <w:rPr>
          <w:sz w:val="22"/>
        </w:rPr>
        <w:t>employee performance</w:t>
      </w:r>
      <w:r w:rsidR="00C01346">
        <w:rPr>
          <w:sz w:val="22"/>
        </w:rPr>
        <w:t xml:space="preserve"> reviews.</w:t>
      </w:r>
    </w:p>
    <w:p w14:paraId="7C04BECF" w14:textId="77777777" w:rsidR="00335209" w:rsidRDefault="00335209" w:rsidP="002E00BF">
      <w:pPr>
        <w:numPr>
          <w:ilvl w:val="0"/>
          <w:numId w:val="34"/>
        </w:numPr>
        <w:spacing w:after="120"/>
        <w:ind w:right="-187"/>
        <w:jc w:val="both"/>
        <w:rPr>
          <w:sz w:val="22"/>
        </w:rPr>
      </w:pPr>
      <w:r>
        <w:rPr>
          <w:sz w:val="22"/>
        </w:rPr>
        <w:t>Trains and coaches the tellers on products, referrals, and member service</w:t>
      </w:r>
      <w:r w:rsidR="007F5DF5">
        <w:rPr>
          <w:sz w:val="22"/>
        </w:rPr>
        <w:t xml:space="preserve"> functions</w:t>
      </w:r>
      <w:r>
        <w:rPr>
          <w:sz w:val="22"/>
        </w:rPr>
        <w:t xml:space="preserve"> by job shadowing.  Prepares test</w:t>
      </w:r>
      <w:r w:rsidR="007F5DF5">
        <w:rPr>
          <w:sz w:val="22"/>
        </w:rPr>
        <w:t>s</w:t>
      </w:r>
      <w:r>
        <w:rPr>
          <w:sz w:val="22"/>
        </w:rPr>
        <w:t xml:space="preserve"> on a regular basis to ensure job knowledge and regulatory compliance.  Assists tellers with incentive tracking sheets.</w:t>
      </w:r>
    </w:p>
    <w:p w14:paraId="5D18FA9E" w14:textId="77777777" w:rsidR="00335209" w:rsidRDefault="00335209" w:rsidP="007F5DF5">
      <w:pPr>
        <w:numPr>
          <w:ilvl w:val="0"/>
          <w:numId w:val="34"/>
        </w:numPr>
        <w:spacing w:after="120"/>
        <w:ind w:right="-187"/>
        <w:jc w:val="both"/>
        <w:rPr>
          <w:sz w:val="22"/>
        </w:rPr>
      </w:pPr>
      <w:r>
        <w:rPr>
          <w:sz w:val="22"/>
        </w:rPr>
        <w:t>Utilizes tact and experienced-based knowledge to resolve member (internal and external) problems by explaining specific policies and products</w:t>
      </w:r>
      <w:r w:rsidR="007F5DF5">
        <w:rPr>
          <w:sz w:val="22"/>
        </w:rPr>
        <w:t>. Represents</w:t>
      </w:r>
      <w:r>
        <w:rPr>
          <w:sz w:val="22"/>
        </w:rPr>
        <w:t xml:space="preserve"> the Credit Un</w:t>
      </w:r>
      <w:r w:rsidR="007F5DF5">
        <w:rPr>
          <w:sz w:val="22"/>
        </w:rPr>
        <w:t>ion in a professional manner while</w:t>
      </w:r>
      <w:r>
        <w:rPr>
          <w:sz w:val="22"/>
        </w:rPr>
        <w:t xml:space="preserve"> maintaining positive member relations.  Gives </w:t>
      </w:r>
      <w:r w:rsidR="007F5DF5">
        <w:rPr>
          <w:sz w:val="22"/>
        </w:rPr>
        <w:t>prompt</w:t>
      </w:r>
      <w:r>
        <w:rPr>
          <w:sz w:val="22"/>
        </w:rPr>
        <w:t xml:space="preserve"> efficient,</w:t>
      </w:r>
      <w:r w:rsidR="007F5DF5">
        <w:rPr>
          <w:sz w:val="22"/>
        </w:rPr>
        <w:t xml:space="preserve"> </w:t>
      </w:r>
      <w:proofErr w:type="gramStart"/>
      <w:r w:rsidR="007F5DF5">
        <w:rPr>
          <w:sz w:val="22"/>
        </w:rPr>
        <w:t>courteous</w:t>
      </w:r>
      <w:proofErr w:type="gramEnd"/>
      <w:r>
        <w:rPr>
          <w:sz w:val="22"/>
        </w:rPr>
        <w:t xml:space="preserve"> and accurate service. </w:t>
      </w:r>
      <w:r w:rsidR="007F5DF5">
        <w:rPr>
          <w:sz w:val="22"/>
        </w:rPr>
        <w:t>May handle more complex transactions and assists with problem accounts.</w:t>
      </w:r>
      <w:r>
        <w:rPr>
          <w:sz w:val="22"/>
        </w:rPr>
        <w:t xml:space="preserve"> </w:t>
      </w:r>
    </w:p>
    <w:p w14:paraId="22535D23" w14:textId="77777777" w:rsidR="00335209" w:rsidRDefault="00335209" w:rsidP="002E00BF">
      <w:pPr>
        <w:numPr>
          <w:ilvl w:val="0"/>
          <w:numId w:val="34"/>
        </w:numPr>
        <w:spacing w:after="120"/>
        <w:ind w:right="-187"/>
        <w:jc w:val="both"/>
        <w:rPr>
          <w:sz w:val="22"/>
        </w:rPr>
      </w:pPr>
      <w:r>
        <w:rPr>
          <w:sz w:val="22"/>
        </w:rPr>
        <w:lastRenderedPageBreak/>
        <w:t>Answers questions concerning services provided by the Credit Union.  Performs a variety of account maintenance functions. Ensures that all information given and/or transactions processed follows Credit Union or Regulatory policy/procedure.</w:t>
      </w:r>
    </w:p>
    <w:p w14:paraId="7328C41B" w14:textId="77777777" w:rsidR="00335209" w:rsidRDefault="00335209" w:rsidP="00335209">
      <w:pPr>
        <w:numPr>
          <w:ilvl w:val="0"/>
          <w:numId w:val="34"/>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ind w:right="-180"/>
        <w:jc w:val="both"/>
        <w:rPr>
          <w:sz w:val="22"/>
        </w:rPr>
      </w:pPr>
      <w:r>
        <w:rPr>
          <w:sz w:val="22"/>
        </w:rPr>
        <w:t>Performs other Teller, Greeter and Clerical duties as assigned by the Head Teller and/or Branch Manager.</w:t>
      </w:r>
    </w:p>
    <w:p w14:paraId="7DF82914" w14:textId="77777777" w:rsidR="00C01346" w:rsidRDefault="00C01346" w:rsidP="00C01346">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ind w:right="-180"/>
        <w:jc w:val="both"/>
        <w:rPr>
          <w:sz w:val="22"/>
        </w:rPr>
      </w:pPr>
    </w:p>
    <w:p w14:paraId="344CEC69" w14:textId="77777777" w:rsidR="00C01346" w:rsidRDefault="00C01346" w:rsidP="00C01346">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ind w:right="-180"/>
        <w:jc w:val="both"/>
        <w:rPr>
          <w:sz w:val="22"/>
        </w:rPr>
      </w:pPr>
    </w:p>
    <w:p w14:paraId="061653A3" w14:textId="77777777" w:rsidR="00C01346" w:rsidRDefault="00C01346" w:rsidP="00C01346">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ind w:right="-180"/>
        <w:jc w:val="both"/>
        <w:rPr>
          <w:sz w:val="22"/>
        </w:rPr>
      </w:pPr>
    </w:p>
    <w:p w14:paraId="21933F60" w14:textId="77777777" w:rsidR="00793069" w:rsidRPr="003F4506" w:rsidRDefault="00793069" w:rsidP="0033520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rFonts w:ascii="CG Times Bold Italic" w:hAnsi="CG Times Bold Italic"/>
          <w:b/>
          <w:i/>
          <w:spacing w:val="-3"/>
          <w:sz w:val="24"/>
          <w:szCs w:val="24"/>
        </w:rPr>
      </w:pPr>
      <w:r w:rsidRPr="003F4506">
        <w:rPr>
          <w:b/>
          <w:spacing w:val="-3"/>
          <w:sz w:val="24"/>
          <w:szCs w:val="24"/>
        </w:rPr>
        <w:t>QUALIFICATIONS:</w:t>
      </w:r>
    </w:p>
    <w:p w14:paraId="28F31154" w14:textId="77777777" w:rsidR="00793069" w:rsidRPr="00227AD6" w:rsidRDefault="00793069" w:rsidP="003F4506">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spacing w:val="-3"/>
        </w:rPr>
      </w:pPr>
      <w:r w:rsidRPr="00227AD6">
        <w:rPr>
          <w:rFonts w:ascii="CG Times Bold Italic" w:hAnsi="CG Times Bold Italic"/>
          <w:b/>
          <w:i/>
          <w:spacing w:val="-3"/>
        </w:rPr>
        <w:t>Education</w:t>
      </w:r>
    </w:p>
    <w:p w14:paraId="0FEC99FC" w14:textId="77777777" w:rsidR="000037E3" w:rsidRDefault="000037E3" w:rsidP="005E0E3E">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sz w:val="22"/>
        </w:rPr>
      </w:pPr>
      <w:r>
        <w:rPr>
          <w:sz w:val="22"/>
        </w:rPr>
        <w:t>High school diploma or equivalent (GED)</w:t>
      </w:r>
      <w:r w:rsidR="007F5DF5">
        <w:rPr>
          <w:sz w:val="22"/>
        </w:rPr>
        <w:t xml:space="preserve"> education</w:t>
      </w:r>
      <w:r w:rsidR="00BC6DDC">
        <w:rPr>
          <w:sz w:val="22"/>
        </w:rPr>
        <w:t xml:space="preserve"> required</w:t>
      </w:r>
      <w:r>
        <w:rPr>
          <w:sz w:val="22"/>
        </w:rPr>
        <w:t xml:space="preserve">.  </w:t>
      </w:r>
      <w:r w:rsidR="00BC6DDC">
        <w:rPr>
          <w:sz w:val="22"/>
        </w:rPr>
        <w:t>AA degree or some college coursework preferred.</w:t>
      </w:r>
    </w:p>
    <w:p w14:paraId="02DC238E" w14:textId="77777777" w:rsidR="00793069" w:rsidRPr="00227AD6" w:rsidRDefault="00793069" w:rsidP="005E0E3E">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spacing w:val="-3"/>
        </w:rPr>
      </w:pPr>
      <w:r w:rsidRPr="00227AD6">
        <w:rPr>
          <w:rFonts w:ascii="CG Times Bold Italic" w:hAnsi="CG Times Bold Italic"/>
          <w:b/>
          <w:i/>
          <w:spacing w:val="-3"/>
        </w:rPr>
        <w:t>Experience</w:t>
      </w:r>
      <w:r w:rsidRPr="00227AD6">
        <w:rPr>
          <w:spacing w:val="-3"/>
        </w:rPr>
        <w:t>/</w:t>
      </w:r>
      <w:r w:rsidRPr="00227AD6">
        <w:rPr>
          <w:rFonts w:ascii="CG Times Bold Italic" w:hAnsi="CG Times Bold Italic"/>
          <w:b/>
          <w:i/>
          <w:spacing w:val="-3"/>
        </w:rPr>
        <w:t>Skills/Knowledge</w:t>
      </w:r>
      <w:r w:rsidRPr="00227AD6">
        <w:rPr>
          <w:spacing w:val="-3"/>
        </w:rPr>
        <w:t>:</w:t>
      </w:r>
    </w:p>
    <w:p w14:paraId="524CAB3E" w14:textId="77777777" w:rsidR="00335209" w:rsidRPr="00335209" w:rsidRDefault="002E75AF" w:rsidP="00335209">
      <w:pPr>
        <w:numPr>
          <w:ilvl w:val="0"/>
          <w:numId w:val="15"/>
        </w:numPr>
        <w:tabs>
          <w:tab w:val="clear" w:pos="720"/>
          <w:tab w:val="num" w:pos="540"/>
        </w:tabs>
        <w:spacing w:after="120"/>
        <w:ind w:left="547" w:right="-180"/>
        <w:jc w:val="both"/>
        <w:rPr>
          <w:sz w:val="24"/>
          <w:szCs w:val="24"/>
        </w:rPr>
      </w:pPr>
      <w:r>
        <w:rPr>
          <w:sz w:val="22"/>
        </w:rPr>
        <w:t>Minimum 2</w:t>
      </w:r>
      <w:r w:rsidR="005F3196">
        <w:rPr>
          <w:sz w:val="22"/>
        </w:rPr>
        <w:t xml:space="preserve"> years</w:t>
      </w:r>
      <w:r w:rsidR="00BC6DDC">
        <w:rPr>
          <w:sz w:val="22"/>
        </w:rPr>
        <w:t xml:space="preserve"> previous </w:t>
      </w:r>
      <w:r w:rsidR="005F3196">
        <w:rPr>
          <w:sz w:val="22"/>
        </w:rPr>
        <w:t xml:space="preserve">Teller or </w:t>
      </w:r>
      <w:r w:rsidR="005F7BF1">
        <w:rPr>
          <w:sz w:val="22"/>
        </w:rPr>
        <w:t>MSR experience</w:t>
      </w:r>
      <w:r w:rsidR="00335209">
        <w:rPr>
          <w:sz w:val="22"/>
        </w:rPr>
        <w:t xml:space="preserve"> preferred.    Knowledge of Credit Union policies and procedures. </w:t>
      </w:r>
      <w:r w:rsidR="007F5DF5">
        <w:rPr>
          <w:sz w:val="22"/>
        </w:rPr>
        <w:t>Previous Team Leader experience desired.</w:t>
      </w:r>
      <w:r w:rsidR="00335209">
        <w:rPr>
          <w:sz w:val="22"/>
        </w:rPr>
        <w:t xml:space="preserve"> </w:t>
      </w:r>
    </w:p>
    <w:p w14:paraId="62524D41" w14:textId="77777777" w:rsidR="00335209" w:rsidRPr="00335209" w:rsidRDefault="00335209" w:rsidP="00335209">
      <w:pPr>
        <w:numPr>
          <w:ilvl w:val="0"/>
          <w:numId w:val="15"/>
        </w:numPr>
        <w:tabs>
          <w:tab w:val="clear" w:pos="720"/>
          <w:tab w:val="num" w:pos="540"/>
        </w:tabs>
        <w:spacing w:after="120"/>
        <w:ind w:left="547" w:right="-180"/>
        <w:jc w:val="both"/>
        <w:rPr>
          <w:sz w:val="24"/>
          <w:szCs w:val="24"/>
        </w:rPr>
      </w:pPr>
      <w:r>
        <w:rPr>
          <w:sz w:val="22"/>
        </w:rPr>
        <w:t xml:space="preserve">Excellent verbal, written, telephone and interpersonal communication skills.    </w:t>
      </w:r>
    </w:p>
    <w:p w14:paraId="0A6A9E64" w14:textId="77777777" w:rsidR="00335209" w:rsidRPr="00335209" w:rsidRDefault="00335209" w:rsidP="00335209">
      <w:pPr>
        <w:numPr>
          <w:ilvl w:val="0"/>
          <w:numId w:val="15"/>
        </w:numPr>
        <w:tabs>
          <w:tab w:val="clear" w:pos="720"/>
          <w:tab w:val="num" w:pos="540"/>
        </w:tabs>
        <w:spacing w:after="120"/>
        <w:ind w:left="547" w:right="-180"/>
        <w:jc w:val="both"/>
        <w:rPr>
          <w:sz w:val="24"/>
          <w:szCs w:val="24"/>
        </w:rPr>
      </w:pPr>
      <w:r>
        <w:rPr>
          <w:sz w:val="22"/>
        </w:rPr>
        <w:t xml:space="preserve">Must possess </w:t>
      </w:r>
      <w:r w:rsidR="007F5DF5">
        <w:rPr>
          <w:sz w:val="22"/>
        </w:rPr>
        <w:t xml:space="preserve">a </w:t>
      </w:r>
      <w:r>
        <w:rPr>
          <w:sz w:val="22"/>
        </w:rPr>
        <w:t xml:space="preserve">strong service orientation and willingness to sell products and services.  </w:t>
      </w:r>
    </w:p>
    <w:p w14:paraId="374B2BC2" w14:textId="77777777" w:rsidR="00335209" w:rsidRPr="00335209" w:rsidRDefault="00335209" w:rsidP="00335209">
      <w:pPr>
        <w:numPr>
          <w:ilvl w:val="0"/>
          <w:numId w:val="15"/>
        </w:numPr>
        <w:tabs>
          <w:tab w:val="clear" w:pos="720"/>
          <w:tab w:val="num" w:pos="540"/>
        </w:tabs>
        <w:spacing w:after="120"/>
        <w:ind w:left="547" w:right="-180"/>
        <w:jc w:val="both"/>
        <w:rPr>
          <w:sz w:val="24"/>
          <w:szCs w:val="24"/>
        </w:rPr>
      </w:pPr>
      <w:r>
        <w:rPr>
          <w:sz w:val="22"/>
        </w:rPr>
        <w:t xml:space="preserve">PC proficient, including Microsoft Office (Word, Excel, Outlook) and the Internet.  </w:t>
      </w:r>
    </w:p>
    <w:p w14:paraId="59DA8B9D" w14:textId="77777777" w:rsidR="00335209" w:rsidRPr="00335209" w:rsidRDefault="00335209" w:rsidP="00335209">
      <w:pPr>
        <w:numPr>
          <w:ilvl w:val="0"/>
          <w:numId w:val="15"/>
        </w:numPr>
        <w:tabs>
          <w:tab w:val="clear" w:pos="720"/>
          <w:tab w:val="num" w:pos="540"/>
        </w:tabs>
        <w:spacing w:after="120"/>
        <w:ind w:left="547" w:right="-180"/>
        <w:jc w:val="both"/>
        <w:rPr>
          <w:sz w:val="24"/>
          <w:szCs w:val="24"/>
        </w:rPr>
      </w:pPr>
      <w:r>
        <w:rPr>
          <w:sz w:val="22"/>
        </w:rPr>
        <w:t>Excellent math ability</w:t>
      </w:r>
      <w:r w:rsidR="00BC6DDC">
        <w:rPr>
          <w:sz w:val="22"/>
        </w:rPr>
        <w:t xml:space="preserve"> and attention to detail</w:t>
      </w:r>
      <w:r>
        <w:rPr>
          <w:sz w:val="22"/>
        </w:rPr>
        <w:t xml:space="preserve">.  </w:t>
      </w:r>
    </w:p>
    <w:p w14:paraId="302AF395" w14:textId="77777777" w:rsidR="00335209" w:rsidRPr="00335209" w:rsidRDefault="00335209" w:rsidP="00335209">
      <w:pPr>
        <w:numPr>
          <w:ilvl w:val="0"/>
          <w:numId w:val="15"/>
        </w:numPr>
        <w:tabs>
          <w:tab w:val="clear" w:pos="720"/>
          <w:tab w:val="num" w:pos="540"/>
        </w:tabs>
        <w:spacing w:after="120"/>
        <w:ind w:left="547" w:right="-180"/>
        <w:jc w:val="both"/>
        <w:rPr>
          <w:sz w:val="24"/>
          <w:szCs w:val="24"/>
        </w:rPr>
      </w:pPr>
      <w:r>
        <w:rPr>
          <w:sz w:val="22"/>
        </w:rPr>
        <w:t>Ability to function in a financial institution branch environment and utilize standard office equipment in</w:t>
      </w:r>
      <w:r w:rsidR="00C01346">
        <w:rPr>
          <w:sz w:val="22"/>
        </w:rPr>
        <w:t xml:space="preserve">cluding but not limited </w:t>
      </w:r>
      <w:proofErr w:type="gramStart"/>
      <w:r w:rsidR="00C01346">
        <w:rPr>
          <w:sz w:val="22"/>
        </w:rPr>
        <w:t>to:</w:t>
      </w:r>
      <w:proofErr w:type="gramEnd"/>
      <w:r w:rsidR="00C01346">
        <w:rPr>
          <w:sz w:val="22"/>
        </w:rPr>
        <w:t xml:space="preserve"> </w:t>
      </w:r>
      <w:r>
        <w:rPr>
          <w:sz w:val="22"/>
        </w:rPr>
        <w:t xml:space="preserve"> fax, copier, telephone, etc. Ability to lift minimum 25 </w:t>
      </w:r>
      <w:proofErr w:type="spellStart"/>
      <w:r>
        <w:rPr>
          <w:sz w:val="22"/>
        </w:rPr>
        <w:t>lbs</w:t>
      </w:r>
      <w:proofErr w:type="spellEnd"/>
      <w:r>
        <w:rPr>
          <w:sz w:val="22"/>
        </w:rPr>
        <w:t xml:space="preserve"> (</w:t>
      </w:r>
      <w:proofErr w:type="gramStart"/>
      <w:r>
        <w:rPr>
          <w:sz w:val="22"/>
        </w:rPr>
        <w:t>i.e.</w:t>
      </w:r>
      <w:proofErr w:type="gramEnd"/>
      <w:r>
        <w:rPr>
          <w:sz w:val="22"/>
        </w:rPr>
        <w:t xml:space="preserve"> coin bags &amp; trays).  Some travel required.</w:t>
      </w:r>
    </w:p>
    <w:p w14:paraId="7ACF6408" w14:textId="77777777" w:rsidR="00227AD6" w:rsidRDefault="00793069" w:rsidP="00227AD6">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rFonts w:ascii="CG Times Bold Italic" w:hAnsi="CG Times Bold Italic"/>
          <w:b/>
          <w:i/>
          <w:spacing w:val="-2"/>
          <w:sz w:val="22"/>
          <w:szCs w:val="22"/>
        </w:rPr>
      </w:pPr>
      <w:r w:rsidRPr="00227AD6">
        <w:rPr>
          <w:b/>
          <w:spacing w:val="-3"/>
          <w:sz w:val="24"/>
          <w:szCs w:val="24"/>
        </w:rPr>
        <w:t>GENERAL DESCRIPTION:</w:t>
      </w:r>
      <w:r>
        <w:rPr>
          <w:rFonts w:ascii="CG Times Bold Italic" w:hAnsi="CG Times Bold Italic"/>
          <w:b/>
          <w:i/>
          <w:spacing w:val="-2"/>
          <w:sz w:val="18"/>
        </w:rPr>
        <w:t xml:space="preserve"> </w:t>
      </w:r>
    </w:p>
    <w:p w14:paraId="013D7CFF" w14:textId="77777777" w:rsidR="00793069" w:rsidRPr="00227AD6" w:rsidRDefault="00227AD6" w:rsidP="00227AD6">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after="120"/>
        <w:jc w:val="both"/>
        <w:rPr>
          <w:spacing w:val="-3"/>
          <w:sz w:val="22"/>
          <w:szCs w:val="22"/>
        </w:rPr>
      </w:pPr>
      <w:r>
        <w:rPr>
          <w:rFonts w:ascii="CG Times Bold Italic" w:hAnsi="CG Times Bold Italic"/>
          <w:b/>
          <w:i/>
          <w:spacing w:val="-2"/>
          <w:sz w:val="22"/>
          <w:szCs w:val="22"/>
        </w:rPr>
        <w:tab/>
      </w:r>
      <w:r>
        <w:rPr>
          <w:rFonts w:ascii="CG Times Bold Italic" w:hAnsi="CG Times Bold Italic"/>
          <w:b/>
          <w:i/>
          <w:spacing w:val="-2"/>
          <w:sz w:val="22"/>
          <w:szCs w:val="22"/>
        </w:rPr>
        <w:tab/>
      </w:r>
      <w:r>
        <w:rPr>
          <w:rFonts w:ascii="CG Times Bold Italic" w:hAnsi="CG Times Bold Italic"/>
          <w:b/>
          <w:i/>
          <w:spacing w:val="-2"/>
          <w:sz w:val="22"/>
          <w:szCs w:val="22"/>
        </w:rPr>
        <w:tab/>
      </w:r>
      <w:r w:rsidR="00793069" w:rsidRPr="00227AD6">
        <w:rPr>
          <w:rFonts w:ascii="CG Times Bold Italic" w:hAnsi="CG Times Bold Italic"/>
          <w:b/>
          <w:i/>
          <w:spacing w:val="-2"/>
          <w:sz w:val="22"/>
          <w:szCs w:val="22"/>
        </w:rPr>
        <w:t>In terms of physical requirements, this position requires work best described as:</w:t>
      </w:r>
    </w:p>
    <w:p w14:paraId="2EF1004E" w14:textId="77777777" w:rsidR="00793069" w:rsidRPr="00227AD6" w:rsidRDefault="0079306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227AD6">
        <w:rPr>
          <w:spacing w:val="-3"/>
          <w:sz w:val="22"/>
          <w:szCs w:val="22"/>
        </w:rPr>
        <w:tab/>
        <w:t xml:space="preserve"> Sedentary       </w:t>
      </w:r>
      <w:r w:rsidRPr="00227AD6">
        <w:rPr>
          <w:rFonts w:ascii="Wingdings" w:hAnsi="Wingdings"/>
          <w:spacing w:val="-3"/>
          <w:sz w:val="22"/>
          <w:szCs w:val="22"/>
        </w:rPr>
        <w:t></w:t>
      </w:r>
      <w:r w:rsidRPr="00227AD6">
        <w:rPr>
          <w:spacing w:val="-3"/>
          <w:sz w:val="22"/>
          <w:szCs w:val="22"/>
        </w:rPr>
        <w:t xml:space="preserve"> Light       </w:t>
      </w:r>
      <w:r w:rsidR="00C01346" w:rsidRPr="00227AD6">
        <w:rPr>
          <w:rFonts w:ascii="Wingdings" w:hAnsi="Wingdings"/>
          <w:spacing w:val="-3"/>
          <w:sz w:val="22"/>
          <w:szCs w:val="22"/>
        </w:rPr>
        <w:t></w:t>
      </w:r>
      <w:r w:rsidRPr="00227AD6">
        <w:rPr>
          <w:spacing w:val="-3"/>
          <w:sz w:val="22"/>
          <w:szCs w:val="22"/>
        </w:rPr>
        <w:t xml:space="preserve"> Medium        </w:t>
      </w:r>
      <w:r w:rsidRPr="00227AD6">
        <w:rPr>
          <w:rFonts w:ascii="Wingdings" w:hAnsi="Wingdings"/>
          <w:spacing w:val="-3"/>
          <w:sz w:val="22"/>
          <w:szCs w:val="22"/>
        </w:rPr>
        <w:t></w:t>
      </w:r>
      <w:r w:rsidRPr="00227AD6">
        <w:rPr>
          <w:spacing w:val="-3"/>
          <w:sz w:val="22"/>
          <w:szCs w:val="22"/>
        </w:rPr>
        <w:t xml:space="preserve"> Heavy        </w:t>
      </w:r>
      <w:r w:rsidRPr="00227AD6">
        <w:rPr>
          <w:rFonts w:ascii="Wingdings" w:hAnsi="Wingdings"/>
          <w:spacing w:val="-3"/>
          <w:sz w:val="22"/>
          <w:szCs w:val="22"/>
        </w:rPr>
        <w:t></w:t>
      </w:r>
      <w:r w:rsidRPr="00227AD6">
        <w:rPr>
          <w:spacing w:val="-3"/>
          <w:sz w:val="22"/>
          <w:szCs w:val="22"/>
        </w:rPr>
        <w:t xml:space="preserve"> Very Heavy</w:t>
      </w:r>
    </w:p>
    <w:p w14:paraId="6EA5769E" w14:textId="77777777" w:rsidR="00793069" w:rsidRDefault="0079306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18"/>
        </w:rPr>
      </w:pPr>
    </w:p>
    <w:p w14:paraId="5CC47F46" w14:textId="77777777" w:rsidR="00793069" w:rsidRPr="00227AD6" w:rsidRDefault="0079306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rFonts w:ascii="CG Times Bold Italic" w:hAnsi="CG Times Bold Italic"/>
          <w:b/>
          <w:i/>
          <w:spacing w:val="-2"/>
          <w:sz w:val="24"/>
          <w:szCs w:val="24"/>
        </w:rPr>
      </w:pPr>
      <w:r w:rsidRPr="00227AD6">
        <w:rPr>
          <w:b/>
          <w:spacing w:val="-3"/>
          <w:sz w:val="24"/>
          <w:szCs w:val="24"/>
        </w:rPr>
        <w:t>PHYSICAL TASKS:</w:t>
      </w:r>
    </w:p>
    <w:p w14:paraId="79538A00" w14:textId="77777777" w:rsidR="00793069" w:rsidRPr="00227AD6" w:rsidRDefault="00793069">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227AD6">
        <w:rPr>
          <w:spacing w:val="-3"/>
          <w:sz w:val="22"/>
          <w:szCs w:val="22"/>
        </w:rPr>
        <w:t>Standing</w:t>
      </w:r>
      <w:r w:rsidR="00B34176" w:rsidRPr="00227AD6">
        <w:rPr>
          <w:spacing w:val="-3"/>
          <w:sz w:val="22"/>
          <w:szCs w:val="22"/>
        </w:rPr>
        <w:t>/Walking</w:t>
      </w:r>
      <w:r w:rsidRPr="00227AD6">
        <w:rPr>
          <w:spacing w:val="-3"/>
          <w:sz w:val="22"/>
          <w:szCs w:val="22"/>
        </w:rPr>
        <w:t xml:space="preserve"> - Frequent</w:t>
      </w:r>
    </w:p>
    <w:p w14:paraId="14E21F95" w14:textId="77777777" w:rsidR="00793069" w:rsidRPr="00227AD6" w:rsidRDefault="00793069">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227AD6">
        <w:rPr>
          <w:spacing w:val="-3"/>
          <w:sz w:val="22"/>
          <w:szCs w:val="22"/>
        </w:rPr>
        <w:t>Hearing - Ability to receive information through oral communication</w:t>
      </w:r>
      <w:r w:rsidR="00B34176" w:rsidRPr="00227AD6">
        <w:rPr>
          <w:spacing w:val="-3"/>
          <w:sz w:val="22"/>
          <w:szCs w:val="22"/>
        </w:rPr>
        <w:t xml:space="preserve"> (face to face and telephone)</w:t>
      </w:r>
      <w:r w:rsidRPr="00227AD6">
        <w:rPr>
          <w:spacing w:val="-3"/>
          <w:sz w:val="22"/>
          <w:szCs w:val="22"/>
        </w:rPr>
        <w:t>. - Continuous</w:t>
      </w:r>
    </w:p>
    <w:p w14:paraId="41E25B17" w14:textId="77777777" w:rsidR="00793069" w:rsidRPr="00227AD6" w:rsidRDefault="00793069">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227AD6">
        <w:rPr>
          <w:spacing w:val="-3"/>
          <w:sz w:val="22"/>
          <w:szCs w:val="22"/>
        </w:rPr>
        <w:t>Talking - Expressing or exchanging ideas by means of the spoken word</w:t>
      </w:r>
      <w:r w:rsidR="00B34176" w:rsidRPr="00227AD6">
        <w:rPr>
          <w:spacing w:val="-3"/>
          <w:sz w:val="22"/>
          <w:szCs w:val="22"/>
        </w:rPr>
        <w:t xml:space="preserve"> (face to face and telephone)</w:t>
      </w:r>
      <w:r w:rsidRPr="00227AD6">
        <w:rPr>
          <w:spacing w:val="-3"/>
          <w:sz w:val="22"/>
          <w:szCs w:val="22"/>
        </w:rPr>
        <w:t xml:space="preserve">. </w:t>
      </w:r>
      <w:r w:rsidR="00B34176" w:rsidRPr="00227AD6">
        <w:rPr>
          <w:spacing w:val="-3"/>
          <w:sz w:val="22"/>
          <w:szCs w:val="22"/>
        </w:rPr>
        <w:t>–</w:t>
      </w:r>
      <w:r w:rsidRPr="00227AD6">
        <w:rPr>
          <w:spacing w:val="-3"/>
          <w:sz w:val="22"/>
          <w:szCs w:val="22"/>
        </w:rPr>
        <w:t xml:space="preserve"> Continuous</w:t>
      </w:r>
    </w:p>
    <w:p w14:paraId="23CD5188" w14:textId="77777777" w:rsidR="00B34176" w:rsidRPr="00227AD6" w:rsidRDefault="00B34176">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smartTag w:uri="urn:schemas-microsoft-com:office:smarttags" w:element="City">
        <w:smartTag w:uri="urn:schemas-microsoft-com:office:smarttags" w:element="place">
          <w:r w:rsidRPr="00227AD6">
            <w:rPr>
              <w:spacing w:val="-3"/>
              <w:sz w:val="22"/>
              <w:szCs w:val="22"/>
            </w:rPr>
            <w:t>Reading</w:t>
          </w:r>
        </w:smartTag>
      </w:smartTag>
      <w:r w:rsidRPr="00227AD6">
        <w:rPr>
          <w:spacing w:val="-3"/>
          <w:sz w:val="22"/>
          <w:szCs w:val="22"/>
        </w:rPr>
        <w:t xml:space="preserve"> – Ability to receive information through fax, e-mail. And text messages - Continuous</w:t>
      </w:r>
    </w:p>
    <w:p w14:paraId="16BD8F86" w14:textId="77777777" w:rsidR="00793069" w:rsidRDefault="00793069">
      <w:pPr>
        <w:numPr>
          <w:ilvl w:val="12"/>
          <w:numId w:val="0"/>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ind w:left="360" w:hanging="360"/>
        <w:jc w:val="both"/>
        <w:rPr>
          <w:rFonts w:ascii="CG Times Bold Italic" w:hAnsi="CG Times Bold Italic"/>
          <w:b/>
          <w:i/>
          <w:spacing w:val="-2"/>
          <w:sz w:val="18"/>
        </w:rPr>
      </w:pPr>
    </w:p>
    <w:p w14:paraId="0137B53E" w14:textId="77777777" w:rsidR="00793069" w:rsidRPr="00227AD6" w:rsidRDefault="00793069">
      <w:pPr>
        <w:numPr>
          <w:ilvl w:val="12"/>
          <w:numId w:val="0"/>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ind w:left="360" w:hanging="360"/>
        <w:jc w:val="both"/>
        <w:rPr>
          <w:rFonts w:ascii="CG Times Bold Italic" w:hAnsi="CG Times Bold Italic"/>
          <w:b/>
          <w:i/>
          <w:spacing w:val="-2"/>
          <w:sz w:val="24"/>
          <w:szCs w:val="24"/>
        </w:rPr>
      </w:pPr>
      <w:r w:rsidRPr="00227AD6">
        <w:rPr>
          <w:b/>
          <w:spacing w:val="-3"/>
          <w:sz w:val="24"/>
          <w:szCs w:val="24"/>
        </w:rPr>
        <w:t>AUDIO / VISUAL:</w:t>
      </w:r>
    </w:p>
    <w:p w14:paraId="5130A96B" w14:textId="77777777" w:rsidR="00932F67" w:rsidRPr="00C01346" w:rsidRDefault="00793069" w:rsidP="00C01346">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227AD6">
        <w:rPr>
          <w:spacing w:val="-3"/>
          <w:sz w:val="22"/>
          <w:szCs w:val="22"/>
        </w:rPr>
        <w:t>Requires vision to perform work dealing with data and figures a</w:t>
      </w:r>
      <w:r w:rsidR="00C01346">
        <w:rPr>
          <w:spacing w:val="-3"/>
          <w:sz w:val="22"/>
          <w:szCs w:val="22"/>
        </w:rPr>
        <w:t>nd computer screens. -Continuous</w:t>
      </w:r>
    </w:p>
    <w:p w14:paraId="52E059EB" w14:textId="77777777" w:rsidR="00793069" w:rsidRDefault="0079306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b/>
          <w:spacing w:val="-3"/>
          <w:sz w:val="18"/>
        </w:rPr>
      </w:pPr>
    </w:p>
    <w:p w14:paraId="03E66ED5" w14:textId="77777777" w:rsidR="00793069" w:rsidRPr="00227AD6" w:rsidRDefault="00793069">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rFonts w:ascii="CG Times Bold Italic" w:hAnsi="CG Times Bold Italic"/>
          <w:b/>
          <w:i/>
          <w:spacing w:val="-2"/>
          <w:sz w:val="24"/>
          <w:szCs w:val="24"/>
        </w:rPr>
      </w:pPr>
      <w:r w:rsidRPr="00227AD6">
        <w:rPr>
          <w:b/>
          <w:spacing w:val="-3"/>
          <w:sz w:val="24"/>
          <w:szCs w:val="24"/>
        </w:rPr>
        <w:t>PSYCHOLOGICAL/MENTAL DEMANDS:</w:t>
      </w:r>
    </w:p>
    <w:p w14:paraId="3A36886B" w14:textId="77777777" w:rsidR="00793069" w:rsidRPr="00227AD6" w:rsidRDefault="00793069">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227AD6">
        <w:rPr>
          <w:spacing w:val="-3"/>
          <w:sz w:val="22"/>
          <w:szCs w:val="22"/>
        </w:rPr>
        <w:t xml:space="preserve">Responds positively and productively to stressful internal </w:t>
      </w:r>
      <w:r w:rsidR="00B34176" w:rsidRPr="00227AD6">
        <w:rPr>
          <w:spacing w:val="-3"/>
          <w:sz w:val="22"/>
          <w:szCs w:val="22"/>
        </w:rPr>
        <w:t>(employee)/</w:t>
      </w:r>
      <w:r w:rsidRPr="00227AD6">
        <w:rPr>
          <w:spacing w:val="-3"/>
          <w:sz w:val="22"/>
          <w:szCs w:val="22"/>
        </w:rPr>
        <w:t>situations. - Continuous</w:t>
      </w:r>
    </w:p>
    <w:p w14:paraId="591C3CB3" w14:textId="77777777" w:rsidR="00333343" w:rsidRPr="000037E3" w:rsidRDefault="00793069" w:rsidP="000037E3">
      <w:pPr>
        <w:numPr>
          <w:ilvl w:val="0"/>
          <w:numId w:val="1"/>
        </w:num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sz w:val="22"/>
          <w:szCs w:val="22"/>
        </w:rPr>
      </w:pPr>
      <w:r w:rsidRPr="00227AD6">
        <w:rPr>
          <w:spacing w:val="-3"/>
          <w:sz w:val="22"/>
          <w:szCs w:val="22"/>
        </w:rPr>
        <w:t>Assists others to work harmoniously and effectively as part of a work team. - Continuou</w:t>
      </w:r>
      <w:r w:rsidR="000037E3">
        <w:rPr>
          <w:spacing w:val="-3"/>
          <w:sz w:val="22"/>
          <w:szCs w:val="22"/>
        </w:rPr>
        <w:t>s</w:t>
      </w:r>
    </w:p>
    <w:p w14:paraId="2B5171F9" w14:textId="77777777" w:rsidR="00333343" w:rsidRDefault="00333343">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rPr>
      </w:pPr>
    </w:p>
    <w:tbl>
      <w:tblPr>
        <w:tblW w:w="10350" w:type="dxa"/>
        <w:tblInd w:w="-162" w:type="dxa"/>
        <w:tblLayout w:type="fixed"/>
        <w:tblLook w:val="0000" w:firstRow="0" w:lastRow="0" w:firstColumn="0" w:lastColumn="0" w:noHBand="0" w:noVBand="0"/>
      </w:tblPr>
      <w:tblGrid>
        <w:gridCol w:w="3870"/>
        <w:gridCol w:w="3960"/>
        <w:gridCol w:w="990"/>
        <w:gridCol w:w="1530"/>
      </w:tblGrid>
      <w:tr w:rsidR="00D86385" w14:paraId="3AF64107" w14:textId="77777777" w:rsidTr="002E00BF">
        <w:tc>
          <w:tcPr>
            <w:tcW w:w="3870" w:type="dxa"/>
          </w:tcPr>
          <w:p w14:paraId="6E8E3A37" w14:textId="77777777" w:rsidR="00D86385" w:rsidRDefault="00D86385" w:rsidP="00154006">
            <w:pPr>
              <w:rPr>
                <w:b/>
                <w:sz w:val="28"/>
              </w:rPr>
            </w:pPr>
            <w:r>
              <w:rPr>
                <w:b/>
                <w:sz w:val="28"/>
              </w:rPr>
              <w:t>Employee’s Signature</w:t>
            </w:r>
          </w:p>
        </w:tc>
        <w:tc>
          <w:tcPr>
            <w:tcW w:w="3960" w:type="dxa"/>
            <w:tcBorders>
              <w:bottom w:val="single" w:sz="6" w:space="0" w:color="auto"/>
            </w:tcBorders>
          </w:tcPr>
          <w:p w14:paraId="615C4B3C" w14:textId="77777777" w:rsidR="00D86385" w:rsidRDefault="00D86385" w:rsidP="00154006">
            <w:pPr>
              <w:rPr>
                <w:b/>
                <w:sz w:val="28"/>
              </w:rPr>
            </w:pPr>
          </w:p>
        </w:tc>
        <w:tc>
          <w:tcPr>
            <w:tcW w:w="990" w:type="dxa"/>
          </w:tcPr>
          <w:p w14:paraId="2CBF355C" w14:textId="77777777" w:rsidR="00D86385" w:rsidRDefault="00D86385" w:rsidP="00154006">
            <w:pPr>
              <w:ind w:left="72"/>
              <w:rPr>
                <w:b/>
                <w:sz w:val="28"/>
              </w:rPr>
            </w:pPr>
            <w:r>
              <w:rPr>
                <w:b/>
                <w:sz w:val="28"/>
              </w:rPr>
              <w:t>Date</w:t>
            </w:r>
          </w:p>
        </w:tc>
        <w:tc>
          <w:tcPr>
            <w:tcW w:w="1530" w:type="dxa"/>
            <w:tcBorders>
              <w:bottom w:val="single" w:sz="6" w:space="0" w:color="auto"/>
            </w:tcBorders>
          </w:tcPr>
          <w:p w14:paraId="3E6EC7DD" w14:textId="77777777" w:rsidR="00D86385" w:rsidRDefault="00D86385" w:rsidP="00154006">
            <w:pPr>
              <w:rPr>
                <w:b/>
                <w:sz w:val="28"/>
              </w:rPr>
            </w:pPr>
          </w:p>
        </w:tc>
      </w:tr>
      <w:tr w:rsidR="00333343" w14:paraId="21344840" w14:textId="77777777" w:rsidTr="002E00BF">
        <w:tc>
          <w:tcPr>
            <w:tcW w:w="3870" w:type="dxa"/>
          </w:tcPr>
          <w:p w14:paraId="142977EC" w14:textId="77777777" w:rsidR="00333343" w:rsidRDefault="002E00BF" w:rsidP="00154006">
            <w:pPr>
              <w:rPr>
                <w:b/>
                <w:sz w:val="28"/>
              </w:rPr>
            </w:pPr>
            <w:r>
              <w:rPr>
                <w:b/>
                <w:sz w:val="28"/>
              </w:rPr>
              <w:t>Manager’s Signature</w:t>
            </w:r>
          </w:p>
        </w:tc>
        <w:tc>
          <w:tcPr>
            <w:tcW w:w="3960" w:type="dxa"/>
            <w:tcBorders>
              <w:bottom w:val="single" w:sz="6" w:space="0" w:color="auto"/>
            </w:tcBorders>
          </w:tcPr>
          <w:p w14:paraId="15EA4C10" w14:textId="77777777" w:rsidR="00333343" w:rsidRDefault="00333343" w:rsidP="00154006">
            <w:pPr>
              <w:rPr>
                <w:b/>
                <w:sz w:val="28"/>
              </w:rPr>
            </w:pPr>
          </w:p>
        </w:tc>
        <w:tc>
          <w:tcPr>
            <w:tcW w:w="990" w:type="dxa"/>
          </w:tcPr>
          <w:p w14:paraId="5874C58C" w14:textId="77777777" w:rsidR="00333343" w:rsidRDefault="00333343" w:rsidP="00154006">
            <w:pPr>
              <w:ind w:left="72"/>
              <w:rPr>
                <w:b/>
                <w:sz w:val="28"/>
              </w:rPr>
            </w:pPr>
            <w:r>
              <w:rPr>
                <w:b/>
                <w:sz w:val="28"/>
              </w:rPr>
              <w:t>Date</w:t>
            </w:r>
          </w:p>
        </w:tc>
        <w:tc>
          <w:tcPr>
            <w:tcW w:w="1530" w:type="dxa"/>
            <w:tcBorders>
              <w:bottom w:val="single" w:sz="6" w:space="0" w:color="auto"/>
            </w:tcBorders>
          </w:tcPr>
          <w:p w14:paraId="12CB6D7E" w14:textId="77777777" w:rsidR="00333343" w:rsidRDefault="00333343" w:rsidP="00154006">
            <w:pPr>
              <w:rPr>
                <w:b/>
                <w:sz w:val="28"/>
              </w:rPr>
            </w:pPr>
          </w:p>
        </w:tc>
      </w:tr>
      <w:tr w:rsidR="00333343" w14:paraId="3EBE76CA" w14:textId="77777777" w:rsidTr="002E00BF">
        <w:tc>
          <w:tcPr>
            <w:tcW w:w="3870" w:type="dxa"/>
          </w:tcPr>
          <w:p w14:paraId="6DC4920B" w14:textId="77777777" w:rsidR="00333343" w:rsidRDefault="002E00BF" w:rsidP="00154006">
            <w:pPr>
              <w:rPr>
                <w:b/>
                <w:sz w:val="28"/>
              </w:rPr>
            </w:pPr>
            <w:r>
              <w:rPr>
                <w:b/>
                <w:sz w:val="28"/>
              </w:rPr>
              <w:t>Human Resources’ Signature</w:t>
            </w:r>
          </w:p>
        </w:tc>
        <w:tc>
          <w:tcPr>
            <w:tcW w:w="3960" w:type="dxa"/>
            <w:tcBorders>
              <w:top w:val="single" w:sz="6" w:space="0" w:color="auto"/>
              <w:bottom w:val="single" w:sz="6" w:space="0" w:color="auto"/>
            </w:tcBorders>
          </w:tcPr>
          <w:p w14:paraId="2923A530" w14:textId="77777777" w:rsidR="00333343" w:rsidRDefault="00333343" w:rsidP="00154006">
            <w:pPr>
              <w:rPr>
                <w:b/>
                <w:sz w:val="28"/>
              </w:rPr>
            </w:pPr>
          </w:p>
        </w:tc>
        <w:tc>
          <w:tcPr>
            <w:tcW w:w="990" w:type="dxa"/>
          </w:tcPr>
          <w:p w14:paraId="5784D935" w14:textId="77777777" w:rsidR="00333343" w:rsidRDefault="00333343" w:rsidP="00154006">
            <w:pPr>
              <w:ind w:left="72"/>
              <w:rPr>
                <w:b/>
                <w:sz w:val="28"/>
              </w:rPr>
            </w:pPr>
            <w:r>
              <w:rPr>
                <w:b/>
                <w:sz w:val="28"/>
              </w:rPr>
              <w:t>Date</w:t>
            </w:r>
          </w:p>
        </w:tc>
        <w:tc>
          <w:tcPr>
            <w:tcW w:w="1530" w:type="dxa"/>
            <w:tcBorders>
              <w:top w:val="single" w:sz="6" w:space="0" w:color="auto"/>
              <w:bottom w:val="single" w:sz="6" w:space="0" w:color="auto"/>
            </w:tcBorders>
          </w:tcPr>
          <w:p w14:paraId="1E8DBDFE" w14:textId="77777777" w:rsidR="00333343" w:rsidRDefault="00333343" w:rsidP="00154006">
            <w:pPr>
              <w:rPr>
                <w:b/>
                <w:sz w:val="28"/>
              </w:rPr>
            </w:pPr>
          </w:p>
        </w:tc>
      </w:tr>
    </w:tbl>
    <w:p w14:paraId="2BE00218" w14:textId="77777777" w:rsidR="00333343" w:rsidRDefault="00333343">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rPr>
          <w:spacing w:val="-3"/>
        </w:rPr>
      </w:pPr>
    </w:p>
    <w:sectPr w:rsidR="00333343" w:rsidSect="00D508C7">
      <w:footerReference w:type="default" r:id="rId9"/>
      <w:pgSz w:w="12240" w:h="15840"/>
      <w:pgMar w:top="720" w:right="1080" w:bottom="117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723B" w14:textId="77777777" w:rsidR="008C181B" w:rsidRDefault="008C181B">
      <w:r>
        <w:separator/>
      </w:r>
    </w:p>
  </w:endnote>
  <w:endnote w:type="continuationSeparator" w:id="0">
    <w:p w14:paraId="0D659032" w14:textId="77777777" w:rsidR="008C181B" w:rsidRDefault="008C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Bold Italic">
    <w:altName w:val="Book 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ABF3" w14:textId="77777777" w:rsidR="00793069" w:rsidRDefault="00793069">
    <w:pPr>
      <w:pStyle w:val="Footer"/>
      <w:rPr>
        <w:rFonts w:ascii="MS Sans Serif" w:hAnsi="MS Sans Serif"/>
      </w:rPr>
    </w:pPr>
    <w:r>
      <w:rPr>
        <w:rFonts w:ascii="MS Sans Serif" w:hAnsi="MS Sans Serif"/>
      </w:rPr>
      <w:t xml:space="preserve">Page </w:t>
    </w:r>
    <w:r>
      <w:rPr>
        <w:rStyle w:val="PageNumber"/>
      </w:rPr>
      <w:fldChar w:fldCharType="begin"/>
    </w:r>
    <w:r>
      <w:rPr>
        <w:rStyle w:val="PageNumber"/>
      </w:rPr>
      <w:instrText xml:space="preserve"> PAGE </w:instrText>
    </w:r>
    <w:r>
      <w:rPr>
        <w:rStyle w:val="PageNumber"/>
      </w:rPr>
      <w:fldChar w:fldCharType="separate"/>
    </w:r>
    <w:r w:rsidR="00BA3FA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12E4" w14:textId="77777777" w:rsidR="008C181B" w:rsidRDefault="008C181B">
      <w:r>
        <w:separator/>
      </w:r>
    </w:p>
  </w:footnote>
  <w:footnote w:type="continuationSeparator" w:id="0">
    <w:p w14:paraId="71643BB1" w14:textId="77777777" w:rsidR="008C181B" w:rsidRDefault="008C1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76400C"/>
    <w:multiLevelType w:val="hybridMultilevel"/>
    <w:tmpl w:val="9E5CD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3D56"/>
    <w:multiLevelType w:val="hybridMultilevel"/>
    <w:tmpl w:val="83D62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1635B2"/>
    <w:multiLevelType w:val="hybridMultilevel"/>
    <w:tmpl w:val="50F66AD6"/>
    <w:lvl w:ilvl="0" w:tplc="FFFFFFFF">
      <w:start w:val="3"/>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145E7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C831CA"/>
    <w:multiLevelType w:val="singleLevel"/>
    <w:tmpl w:val="89AAE98C"/>
    <w:lvl w:ilvl="0">
      <w:start w:val="1"/>
      <w:numFmt w:val="decimal"/>
      <w:lvlText w:val="%1."/>
      <w:lvlJc w:val="left"/>
      <w:pPr>
        <w:tabs>
          <w:tab w:val="num" w:pos="360"/>
        </w:tabs>
        <w:ind w:left="360" w:hanging="360"/>
      </w:pPr>
    </w:lvl>
  </w:abstractNum>
  <w:abstractNum w:abstractNumId="6" w15:restartNumberingAfterBreak="0">
    <w:nsid w:val="1DFB4A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2A72E9"/>
    <w:multiLevelType w:val="hybridMultilevel"/>
    <w:tmpl w:val="0F56C470"/>
    <w:lvl w:ilvl="0" w:tplc="AC20D4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C11486"/>
    <w:multiLevelType w:val="hybridMultilevel"/>
    <w:tmpl w:val="0FBAA3F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64D188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65542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D024FD"/>
    <w:multiLevelType w:val="hybridMultilevel"/>
    <w:tmpl w:val="DDDE1176"/>
    <w:lvl w:ilvl="0" w:tplc="64E05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F291E"/>
    <w:multiLevelType w:val="singleLevel"/>
    <w:tmpl w:val="F6C20742"/>
    <w:lvl w:ilvl="0">
      <w:start w:val="1"/>
      <w:numFmt w:val="decimal"/>
      <w:lvlText w:val="%1."/>
      <w:lvlJc w:val="left"/>
      <w:pPr>
        <w:tabs>
          <w:tab w:val="num" w:pos="360"/>
        </w:tabs>
        <w:ind w:left="360" w:hanging="360"/>
      </w:pPr>
      <w:rPr>
        <w:rFonts w:hint="default"/>
      </w:rPr>
    </w:lvl>
  </w:abstractNum>
  <w:abstractNum w:abstractNumId="13" w15:restartNumberingAfterBreak="0">
    <w:nsid w:val="332F59AC"/>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36D16F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005080"/>
    <w:multiLevelType w:val="singleLevel"/>
    <w:tmpl w:val="B3B492EE"/>
    <w:lvl w:ilvl="0">
      <w:start w:val="1"/>
      <w:numFmt w:val="decimal"/>
      <w:lvlText w:val="%1."/>
      <w:legacy w:legacy="1" w:legacySpace="0" w:legacyIndent="360"/>
      <w:lvlJc w:val="left"/>
      <w:pPr>
        <w:ind w:left="360" w:hanging="360"/>
      </w:pPr>
    </w:lvl>
  </w:abstractNum>
  <w:abstractNum w:abstractNumId="16" w15:restartNumberingAfterBreak="0">
    <w:nsid w:val="40A1240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83641C"/>
    <w:multiLevelType w:val="hybridMultilevel"/>
    <w:tmpl w:val="A784F8B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47D7C"/>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50D12DE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2DB6A14"/>
    <w:multiLevelType w:val="hybridMultilevel"/>
    <w:tmpl w:val="B4F0D0D0"/>
    <w:lvl w:ilvl="0" w:tplc="2488F0FC">
      <w:start w:val="7"/>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1" w15:restartNumberingAfterBreak="0">
    <w:nsid w:val="58F91336"/>
    <w:multiLevelType w:val="singleLevel"/>
    <w:tmpl w:val="78CA8262"/>
    <w:lvl w:ilvl="0">
      <w:start w:val="1"/>
      <w:numFmt w:val="decimal"/>
      <w:lvlText w:val="%1."/>
      <w:legacy w:legacy="1" w:legacySpace="0" w:legacyIndent="360"/>
      <w:lvlJc w:val="left"/>
      <w:pPr>
        <w:ind w:left="360" w:hanging="360"/>
      </w:pPr>
    </w:lvl>
  </w:abstractNum>
  <w:abstractNum w:abstractNumId="22" w15:restartNumberingAfterBreak="0">
    <w:nsid w:val="5B1D3CB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BD003F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81120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7E61E83"/>
    <w:multiLevelType w:val="singleLevel"/>
    <w:tmpl w:val="DF148E34"/>
    <w:lvl w:ilvl="0">
      <w:start w:val="2"/>
      <w:numFmt w:val="decimal"/>
      <w:lvlText w:val="%1."/>
      <w:lvlJc w:val="left"/>
      <w:pPr>
        <w:ind w:left="360" w:hanging="360"/>
      </w:pPr>
      <w:rPr>
        <w:rFonts w:hint="default"/>
        <w:b w:val="0"/>
        <w:sz w:val="24"/>
        <w:szCs w:val="24"/>
      </w:rPr>
    </w:lvl>
  </w:abstractNum>
  <w:abstractNum w:abstractNumId="26" w15:restartNumberingAfterBreak="0">
    <w:nsid w:val="6A215086"/>
    <w:multiLevelType w:val="singleLevel"/>
    <w:tmpl w:val="B57E3D84"/>
    <w:lvl w:ilvl="0">
      <w:start w:val="1"/>
      <w:numFmt w:val="decimal"/>
      <w:lvlText w:val="%1."/>
      <w:legacy w:legacy="1" w:legacySpace="0" w:legacyIndent="432"/>
      <w:lvlJc w:val="left"/>
      <w:pPr>
        <w:ind w:left="432" w:hanging="432"/>
      </w:pPr>
    </w:lvl>
  </w:abstractNum>
  <w:abstractNum w:abstractNumId="27" w15:restartNumberingAfterBreak="0">
    <w:nsid w:val="6B5E31B4"/>
    <w:multiLevelType w:val="singleLevel"/>
    <w:tmpl w:val="F1642F0E"/>
    <w:lvl w:ilvl="0">
      <w:start w:val="1"/>
      <w:numFmt w:val="decimal"/>
      <w:lvlText w:val="%1."/>
      <w:lvlJc w:val="left"/>
      <w:pPr>
        <w:tabs>
          <w:tab w:val="num" w:pos="360"/>
        </w:tabs>
        <w:ind w:left="360" w:hanging="360"/>
      </w:pPr>
    </w:lvl>
  </w:abstractNum>
  <w:abstractNum w:abstractNumId="28" w15:restartNumberingAfterBreak="0">
    <w:nsid w:val="6E806E62"/>
    <w:multiLevelType w:val="singleLevel"/>
    <w:tmpl w:val="3EE41C90"/>
    <w:lvl w:ilvl="0">
      <w:start w:val="1"/>
      <w:numFmt w:val="lowerLetter"/>
      <w:lvlText w:val="%1)"/>
      <w:lvlJc w:val="left"/>
      <w:pPr>
        <w:tabs>
          <w:tab w:val="num" w:pos="1080"/>
        </w:tabs>
        <w:ind w:left="1080" w:hanging="360"/>
      </w:pPr>
      <w:rPr>
        <w:rFonts w:hint="default"/>
      </w:rPr>
    </w:lvl>
  </w:abstractNum>
  <w:abstractNum w:abstractNumId="29" w15:restartNumberingAfterBreak="0">
    <w:nsid w:val="6F0D14CA"/>
    <w:multiLevelType w:val="singleLevel"/>
    <w:tmpl w:val="CA6299BA"/>
    <w:lvl w:ilvl="0">
      <w:start w:val="5"/>
      <w:numFmt w:val="decimal"/>
      <w:lvlText w:val="%1."/>
      <w:lvlJc w:val="left"/>
      <w:pPr>
        <w:tabs>
          <w:tab w:val="num" w:pos="360"/>
        </w:tabs>
        <w:ind w:left="360" w:hanging="360"/>
      </w:pPr>
    </w:lvl>
  </w:abstractNum>
  <w:abstractNum w:abstractNumId="30" w15:restartNumberingAfterBreak="0">
    <w:nsid w:val="716A38E5"/>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75894AB3"/>
    <w:multiLevelType w:val="singleLevel"/>
    <w:tmpl w:val="EF121278"/>
    <w:lvl w:ilvl="0">
      <w:start w:val="1"/>
      <w:numFmt w:val="lowerLetter"/>
      <w:lvlText w:val="%1)"/>
      <w:lvlJc w:val="left"/>
      <w:pPr>
        <w:tabs>
          <w:tab w:val="num" w:pos="900"/>
        </w:tabs>
        <w:ind w:left="900" w:hanging="360"/>
      </w:pPr>
      <w:rPr>
        <w:rFonts w:hint="default"/>
      </w:rPr>
    </w:lvl>
  </w:abstractNum>
  <w:abstractNum w:abstractNumId="32" w15:restartNumberingAfterBreak="0">
    <w:nsid w:val="7E7E0003"/>
    <w:multiLevelType w:val="singleLevel"/>
    <w:tmpl w:val="2AD826BA"/>
    <w:lvl w:ilvl="0">
      <w:start w:val="1"/>
      <w:numFmt w:val="lowerLetter"/>
      <w:lvlText w:val="%1)"/>
      <w:lvlJc w:val="left"/>
      <w:pPr>
        <w:tabs>
          <w:tab w:val="num" w:pos="795"/>
        </w:tabs>
        <w:ind w:left="795" w:hanging="435"/>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6"/>
  </w:num>
  <w:num w:numId="3">
    <w:abstractNumId w:val="26"/>
    <w:lvlOverride w:ilvl="0">
      <w:lvl w:ilvl="0">
        <w:start w:val="1"/>
        <w:numFmt w:val="decimal"/>
        <w:lvlText w:val="%1."/>
        <w:legacy w:legacy="1" w:legacySpace="0" w:legacyIndent="432"/>
        <w:lvlJc w:val="left"/>
        <w:pPr>
          <w:ind w:left="432" w:hanging="432"/>
        </w:pPr>
      </w:lvl>
    </w:lvlOverride>
  </w:num>
  <w:num w:numId="4">
    <w:abstractNumId w:val="10"/>
  </w:num>
  <w:num w:numId="5">
    <w:abstractNumId w:val="16"/>
  </w:num>
  <w:num w:numId="6">
    <w:abstractNumId w:val="4"/>
  </w:num>
  <w:num w:numId="7">
    <w:abstractNumId w:val="13"/>
  </w:num>
  <w:num w:numId="8">
    <w:abstractNumId w:val="24"/>
  </w:num>
  <w:num w:numId="9">
    <w:abstractNumId w:val="22"/>
  </w:num>
  <w:num w:numId="10">
    <w:abstractNumId w:val="6"/>
  </w:num>
  <w:num w:numId="11">
    <w:abstractNumId w:val="19"/>
  </w:num>
  <w:num w:numId="12">
    <w:abstractNumId w:val="23"/>
  </w:num>
  <w:num w:numId="13">
    <w:abstractNumId w:val="14"/>
  </w:num>
  <w:num w:numId="14">
    <w:abstractNumId w:val="8"/>
  </w:num>
  <w:num w:numId="15">
    <w:abstractNumId w:val="2"/>
  </w:num>
  <w:num w:numId="16">
    <w:abstractNumId w:val="27"/>
  </w:num>
  <w:num w:numId="17">
    <w:abstractNumId w:val="12"/>
  </w:num>
  <w:num w:numId="18">
    <w:abstractNumId w:val="5"/>
  </w:num>
  <w:num w:numId="19">
    <w:abstractNumId w:val="30"/>
  </w:num>
  <w:num w:numId="20">
    <w:abstractNumId w:val="31"/>
  </w:num>
  <w:num w:numId="21">
    <w:abstractNumId w:val="28"/>
  </w:num>
  <w:num w:numId="22">
    <w:abstractNumId w:val="3"/>
  </w:num>
  <w:num w:numId="23">
    <w:abstractNumId w:val="1"/>
  </w:num>
  <w:num w:numId="24">
    <w:abstractNumId w:val="29"/>
  </w:num>
  <w:num w:numId="25">
    <w:abstractNumId w:val="18"/>
  </w:num>
  <w:num w:numId="26">
    <w:abstractNumId w:val="32"/>
  </w:num>
  <w:num w:numId="27">
    <w:abstractNumId w:val="17"/>
  </w:num>
  <w:num w:numId="28">
    <w:abstractNumId w:val="9"/>
  </w:num>
  <w:num w:numId="29">
    <w:abstractNumId w:val="7"/>
  </w:num>
  <w:num w:numId="30">
    <w:abstractNumId w:val="11"/>
  </w:num>
  <w:num w:numId="31">
    <w:abstractNumId w:val="25"/>
  </w:num>
  <w:num w:numId="32">
    <w:abstractNumId w:val="21"/>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32"/>
    <w:rsid w:val="000037E3"/>
    <w:rsid w:val="00116331"/>
    <w:rsid w:val="00153A53"/>
    <w:rsid w:val="00154006"/>
    <w:rsid w:val="00165282"/>
    <w:rsid w:val="00181D14"/>
    <w:rsid w:val="00183750"/>
    <w:rsid w:val="00206595"/>
    <w:rsid w:val="00227AD6"/>
    <w:rsid w:val="00232244"/>
    <w:rsid w:val="002324CE"/>
    <w:rsid w:val="00235BC6"/>
    <w:rsid w:val="00251D96"/>
    <w:rsid w:val="002A4F49"/>
    <w:rsid w:val="002A7D34"/>
    <w:rsid w:val="002D6B47"/>
    <w:rsid w:val="002E00BF"/>
    <w:rsid w:val="002E75AF"/>
    <w:rsid w:val="00320435"/>
    <w:rsid w:val="00333343"/>
    <w:rsid w:val="00335209"/>
    <w:rsid w:val="00337D24"/>
    <w:rsid w:val="003A2225"/>
    <w:rsid w:val="003B0327"/>
    <w:rsid w:val="003C42C3"/>
    <w:rsid w:val="003C55FE"/>
    <w:rsid w:val="003F4506"/>
    <w:rsid w:val="00442020"/>
    <w:rsid w:val="004920DE"/>
    <w:rsid w:val="004A49FE"/>
    <w:rsid w:val="00502FF5"/>
    <w:rsid w:val="00506078"/>
    <w:rsid w:val="005539FA"/>
    <w:rsid w:val="00556BDE"/>
    <w:rsid w:val="005670BD"/>
    <w:rsid w:val="00592032"/>
    <w:rsid w:val="005A37D2"/>
    <w:rsid w:val="005C200F"/>
    <w:rsid w:val="005E0E3E"/>
    <w:rsid w:val="005E1461"/>
    <w:rsid w:val="005E3DB2"/>
    <w:rsid w:val="005F3196"/>
    <w:rsid w:val="005F7BF1"/>
    <w:rsid w:val="006002FB"/>
    <w:rsid w:val="006152D8"/>
    <w:rsid w:val="00672BB9"/>
    <w:rsid w:val="006D1CB3"/>
    <w:rsid w:val="006E4A99"/>
    <w:rsid w:val="006F3C5A"/>
    <w:rsid w:val="0071507C"/>
    <w:rsid w:val="007848A6"/>
    <w:rsid w:val="00793069"/>
    <w:rsid w:val="007B4FD3"/>
    <w:rsid w:val="007F5DF5"/>
    <w:rsid w:val="00815CB0"/>
    <w:rsid w:val="0083145B"/>
    <w:rsid w:val="00863E98"/>
    <w:rsid w:val="008B7F5D"/>
    <w:rsid w:val="008C17C7"/>
    <w:rsid w:val="008C181B"/>
    <w:rsid w:val="008C2ED2"/>
    <w:rsid w:val="00912F3C"/>
    <w:rsid w:val="00932F67"/>
    <w:rsid w:val="009B4773"/>
    <w:rsid w:val="009C0F14"/>
    <w:rsid w:val="009D2200"/>
    <w:rsid w:val="009E006E"/>
    <w:rsid w:val="00A646B5"/>
    <w:rsid w:val="00AB13E2"/>
    <w:rsid w:val="00AE1618"/>
    <w:rsid w:val="00B07B2C"/>
    <w:rsid w:val="00B16A73"/>
    <w:rsid w:val="00B20152"/>
    <w:rsid w:val="00B34176"/>
    <w:rsid w:val="00B52000"/>
    <w:rsid w:val="00B83219"/>
    <w:rsid w:val="00BA3FA5"/>
    <w:rsid w:val="00BC6DDC"/>
    <w:rsid w:val="00BE6322"/>
    <w:rsid w:val="00C01346"/>
    <w:rsid w:val="00CE25F4"/>
    <w:rsid w:val="00D30AD7"/>
    <w:rsid w:val="00D32A51"/>
    <w:rsid w:val="00D508C7"/>
    <w:rsid w:val="00D5266E"/>
    <w:rsid w:val="00D54577"/>
    <w:rsid w:val="00D86385"/>
    <w:rsid w:val="00DB6C7A"/>
    <w:rsid w:val="00DC37BE"/>
    <w:rsid w:val="00E0472D"/>
    <w:rsid w:val="00E4088D"/>
    <w:rsid w:val="00E424C9"/>
    <w:rsid w:val="00E52F5A"/>
    <w:rsid w:val="00EC00BF"/>
    <w:rsid w:val="00EC7AEB"/>
    <w:rsid w:val="00F01F77"/>
    <w:rsid w:val="00F4593E"/>
    <w:rsid w:val="00F859CD"/>
    <w:rsid w:val="00FB091D"/>
    <w:rsid w:val="00FE77B2"/>
    <w:rsid w:val="00FF0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colormenu v:ext="edit" strokecolor="none"/>
    </o:shapedefaults>
    <o:shapelayout v:ext="edit">
      <o:idmap v:ext="edit" data="1"/>
    </o:shapelayout>
  </w:shapeDefaults>
  <w:decimalSymbol w:val="."/>
  <w:listSeparator w:val=","/>
  <w14:docId w14:val="12EFCFDA"/>
  <w15:docId w15:val="{F6644B05-6D69-4A29-B6C1-F08468D9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outlineLvl w:val="0"/>
    </w:pPr>
    <w:rPr>
      <w:b/>
      <w:bCs/>
      <w:spacing w:val="-3"/>
    </w:rPr>
  </w:style>
  <w:style w:type="paragraph" w:styleId="Heading2">
    <w:name w:val="heading 2"/>
    <w:basedOn w:val="Normal"/>
    <w:next w:val="Normal"/>
    <w:link w:val="Heading2Char"/>
    <w:qFormat/>
    <w:rsid w:val="00DC37B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keepLines/>
      <w:tabs>
        <w:tab w:val="center" w:pos="4320"/>
        <w:tab w:val="right" w:pos="8640"/>
      </w:tabs>
      <w:spacing w:after="240"/>
    </w:pPr>
    <w:rPr>
      <w:sz w:val="16"/>
    </w:rPr>
  </w:style>
  <w:style w:type="paragraph" w:styleId="BodyText">
    <w:name w:val="Body Text"/>
    <w:basedOn w:val="Normal"/>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spacing w:before="90" w:after="54"/>
    </w:pPr>
    <w:rPr>
      <w:b/>
      <w:bCs/>
      <w:spacing w:val="-3"/>
    </w:rPr>
  </w:style>
  <w:style w:type="paragraph" w:styleId="BodyText2">
    <w:name w:val="Body Text 2"/>
    <w:basedOn w:val="Normal"/>
    <w:pPr>
      <w:tabs>
        <w:tab w:val="left" w:pos="-720"/>
        <w:tab w:val="left" w:pos="0"/>
        <w:tab w:val="left" w:pos="216"/>
        <w:tab w:val="left" w:pos="432"/>
        <w:tab w:val="left" w:pos="648"/>
        <w:tab w:val="left" w:pos="864"/>
        <w:tab w:val="left" w:pos="1037"/>
        <w:tab w:val="left" w:pos="1296"/>
        <w:tab w:val="left" w:pos="1512"/>
        <w:tab w:val="left" w:pos="1728"/>
        <w:tab w:val="left" w:pos="1944"/>
        <w:tab w:val="left" w:pos="2160"/>
        <w:tab w:val="left" w:pos="2333"/>
        <w:tab w:val="left" w:pos="2592"/>
        <w:tab w:val="left" w:pos="2808"/>
        <w:tab w:val="left" w:pos="3024"/>
        <w:tab w:val="left" w:pos="3240"/>
        <w:tab w:val="left" w:pos="3456"/>
        <w:tab w:val="left" w:pos="3672"/>
        <w:tab w:val="left" w:pos="3888"/>
        <w:tab w:val="left" w:pos="4104"/>
        <w:tab w:val="left" w:pos="4320"/>
        <w:tab w:val="left" w:pos="4536"/>
      </w:tabs>
      <w:suppressAutoHyphens/>
      <w:jc w:val="both"/>
    </w:pPr>
    <w:rPr>
      <w:b/>
      <w:spacing w:val="-3"/>
      <w:sz w:val="18"/>
    </w:rPr>
  </w:style>
  <w:style w:type="paragraph" w:styleId="BodyTextIndent">
    <w:name w:val="Body Text Indent"/>
    <w:basedOn w:val="Normal"/>
    <w:link w:val="BodyTextIndentChar"/>
    <w:rsid w:val="00863E98"/>
    <w:pPr>
      <w:spacing w:after="120"/>
      <w:ind w:left="360"/>
    </w:pPr>
  </w:style>
  <w:style w:type="character" w:customStyle="1" w:styleId="BodyTextIndentChar">
    <w:name w:val="Body Text Indent Char"/>
    <w:basedOn w:val="DefaultParagraphFont"/>
    <w:link w:val="BodyTextIndent"/>
    <w:rsid w:val="00863E98"/>
  </w:style>
  <w:style w:type="paragraph" w:styleId="BalloonText">
    <w:name w:val="Balloon Text"/>
    <w:basedOn w:val="Normal"/>
    <w:link w:val="BalloonTextChar"/>
    <w:rsid w:val="00AE1618"/>
    <w:rPr>
      <w:rFonts w:ascii="Tahoma" w:hAnsi="Tahoma" w:cs="Tahoma"/>
      <w:sz w:val="16"/>
      <w:szCs w:val="16"/>
    </w:rPr>
  </w:style>
  <w:style w:type="character" w:customStyle="1" w:styleId="BalloonTextChar">
    <w:name w:val="Balloon Text Char"/>
    <w:basedOn w:val="DefaultParagraphFont"/>
    <w:link w:val="BalloonText"/>
    <w:rsid w:val="00AE1618"/>
    <w:rPr>
      <w:rFonts w:ascii="Tahoma" w:hAnsi="Tahoma" w:cs="Tahoma"/>
      <w:sz w:val="16"/>
      <w:szCs w:val="16"/>
    </w:rPr>
  </w:style>
  <w:style w:type="character" w:customStyle="1" w:styleId="Heading2Char">
    <w:name w:val="Heading 2 Char"/>
    <w:basedOn w:val="DefaultParagraphFont"/>
    <w:link w:val="Heading2"/>
    <w:semiHidden/>
    <w:rsid w:val="00DC37BE"/>
    <w:rPr>
      <w:rFonts w:ascii="Cambria" w:eastAsia="Times New Roman" w:hAnsi="Cambria" w:cs="Times New Roman"/>
      <w:b/>
      <w:bCs/>
      <w:i/>
      <w:iCs/>
      <w:sz w:val="28"/>
      <w:szCs w:val="28"/>
    </w:rPr>
  </w:style>
  <w:style w:type="character" w:styleId="HTMLCite">
    <w:name w:val="HTML Cite"/>
    <w:basedOn w:val="DefaultParagraphFont"/>
    <w:uiPriority w:val="99"/>
    <w:unhideWhenUsed/>
    <w:rsid w:val="00FE77B2"/>
    <w:rPr>
      <w:i/>
      <w:iCs/>
    </w:rPr>
  </w:style>
  <w:style w:type="paragraph" w:styleId="NormalWeb">
    <w:name w:val="Normal (Web)"/>
    <w:basedOn w:val="Normal"/>
    <w:uiPriority w:val="99"/>
    <w:unhideWhenUsed/>
    <w:rsid w:val="00FE77B2"/>
    <w:pPr>
      <w:spacing w:before="100" w:beforeAutospacing="1" w:after="100" w:afterAutospacing="1"/>
    </w:pPr>
    <w:rPr>
      <w:sz w:val="24"/>
      <w:szCs w:val="24"/>
    </w:rPr>
  </w:style>
  <w:style w:type="character" w:styleId="Strong">
    <w:name w:val="Strong"/>
    <w:basedOn w:val="DefaultParagraphFont"/>
    <w:uiPriority w:val="22"/>
    <w:qFormat/>
    <w:rsid w:val="00FE77B2"/>
    <w:rPr>
      <w:b/>
      <w:bCs/>
    </w:rPr>
  </w:style>
  <w:style w:type="character" w:customStyle="1" w:styleId="l9subtitle11">
    <w:name w:val="l9subtitle11"/>
    <w:basedOn w:val="DefaultParagraphFont"/>
    <w:rsid w:val="00912F3C"/>
    <w:rPr>
      <w:rFonts w:ascii="Verdana" w:hAnsi="Verdana" w:hint="default"/>
      <w:b/>
      <w:bCs/>
      <w:color w:val="005DAA"/>
      <w:sz w:val="17"/>
      <w:szCs w:val="17"/>
    </w:rPr>
  </w:style>
  <w:style w:type="character" w:customStyle="1" w:styleId="l9subtitle21">
    <w:name w:val="l9subtitle21"/>
    <w:basedOn w:val="DefaultParagraphFont"/>
    <w:rsid w:val="00912F3C"/>
    <w:rPr>
      <w:rFonts w:ascii="Arial" w:hAnsi="Arial" w:cs="Arial" w:hint="default"/>
      <w:b/>
      <w:bCs/>
      <w:color w:val="005DA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22512">
      <w:bodyDiv w:val="1"/>
      <w:marLeft w:val="0"/>
      <w:marRight w:val="0"/>
      <w:marTop w:val="0"/>
      <w:marBottom w:val="0"/>
      <w:divBdr>
        <w:top w:val="none" w:sz="0" w:space="0" w:color="auto"/>
        <w:left w:val="none" w:sz="0" w:space="0" w:color="auto"/>
        <w:bottom w:val="none" w:sz="0" w:space="0" w:color="auto"/>
        <w:right w:val="none" w:sz="0" w:space="0" w:color="auto"/>
      </w:divBdr>
      <w:divsChild>
        <w:div w:id="2101640988">
          <w:marLeft w:val="0"/>
          <w:marRight w:val="0"/>
          <w:marTop w:val="0"/>
          <w:marBottom w:val="0"/>
          <w:divBdr>
            <w:top w:val="none" w:sz="0" w:space="0" w:color="auto"/>
            <w:left w:val="none" w:sz="0" w:space="0" w:color="auto"/>
            <w:bottom w:val="none" w:sz="0" w:space="0" w:color="auto"/>
            <w:right w:val="none" w:sz="0" w:space="0" w:color="auto"/>
          </w:divBdr>
          <w:divsChild>
            <w:div w:id="1975333718">
              <w:marLeft w:val="0"/>
              <w:marRight w:val="0"/>
              <w:marTop w:val="0"/>
              <w:marBottom w:val="0"/>
              <w:divBdr>
                <w:top w:val="none" w:sz="0" w:space="0" w:color="auto"/>
                <w:left w:val="none" w:sz="0" w:space="0" w:color="auto"/>
                <w:bottom w:val="none" w:sz="0" w:space="0" w:color="auto"/>
                <w:right w:val="none" w:sz="0" w:space="0" w:color="auto"/>
              </w:divBdr>
              <w:divsChild>
                <w:div w:id="1107581738">
                  <w:marLeft w:val="0"/>
                  <w:marRight w:val="0"/>
                  <w:marTop w:val="0"/>
                  <w:marBottom w:val="0"/>
                  <w:divBdr>
                    <w:top w:val="none" w:sz="0" w:space="0" w:color="auto"/>
                    <w:left w:val="none" w:sz="0" w:space="0" w:color="auto"/>
                    <w:bottom w:val="none" w:sz="0" w:space="0" w:color="auto"/>
                    <w:right w:val="none" w:sz="0" w:space="0" w:color="auto"/>
                  </w:divBdr>
                  <w:divsChild>
                    <w:div w:id="1554349567">
                      <w:marLeft w:val="0"/>
                      <w:marRight w:val="0"/>
                      <w:marTop w:val="0"/>
                      <w:marBottom w:val="0"/>
                      <w:divBdr>
                        <w:top w:val="none" w:sz="0" w:space="0" w:color="auto"/>
                        <w:left w:val="none" w:sz="0" w:space="0" w:color="auto"/>
                        <w:bottom w:val="none" w:sz="0" w:space="0" w:color="auto"/>
                        <w:right w:val="none" w:sz="0" w:space="0" w:color="auto"/>
                      </w:divBdr>
                      <w:divsChild>
                        <w:div w:id="1276865002">
                          <w:marLeft w:val="0"/>
                          <w:marRight w:val="0"/>
                          <w:marTop w:val="0"/>
                          <w:marBottom w:val="0"/>
                          <w:divBdr>
                            <w:top w:val="none" w:sz="0" w:space="0" w:color="auto"/>
                            <w:left w:val="none" w:sz="0" w:space="0" w:color="auto"/>
                            <w:bottom w:val="none" w:sz="0" w:space="0" w:color="auto"/>
                            <w:right w:val="none" w:sz="0" w:space="0" w:color="auto"/>
                          </w:divBdr>
                          <w:divsChild>
                            <w:div w:id="1408380356">
                              <w:marLeft w:val="0"/>
                              <w:marRight w:val="0"/>
                              <w:marTop w:val="0"/>
                              <w:marBottom w:val="0"/>
                              <w:divBdr>
                                <w:top w:val="none" w:sz="0" w:space="0" w:color="auto"/>
                                <w:left w:val="none" w:sz="0" w:space="0" w:color="auto"/>
                                <w:bottom w:val="none" w:sz="0" w:space="0" w:color="auto"/>
                                <w:right w:val="none" w:sz="0" w:space="0" w:color="auto"/>
                              </w:divBdr>
                              <w:divsChild>
                                <w:div w:id="227695231">
                                  <w:marLeft w:val="0"/>
                                  <w:marRight w:val="0"/>
                                  <w:marTop w:val="0"/>
                                  <w:marBottom w:val="0"/>
                                  <w:divBdr>
                                    <w:top w:val="none" w:sz="0" w:space="0" w:color="auto"/>
                                    <w:left w:val="none" w:sz="0" w:space="0" w:color="auto"/>
                                    <w:bottom w:val="none" w:sz="0" w:space="0" w:color="auto"/>
                                    <w:right w:val="none" w:sz="0" w:space="0" w:color="auto"/>
                                  </w:divBdr>
                                  <w:divsChild>
                                    <w:div w:id="19450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navigant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TITLE</vt:lpstr>
    </vt:vector>
  </TitlesOfParts>
  <Company>Aerospace Credit Union</Company>
  <LinksUpToDate>false</LinksUpToDate>
  <CharactersWithSpaces>5362</CharactersWithSpaces>
  <SharedDoc>false</SharedDoc>
  <HLinks>
    <vt:vector size="6" baseType="variant">
      <vt:variant>
        <vt:i4>2621550</vt:i4>
      </vt:variant>
      <vt:variant>
        <vt:i4>0</vt:i4>
      </vt:variant>
      <vt:variant>
        <vt:i4>0</vt:i4>
      </vt:variant>
      <vt:variant>
        <vt:i4>5</vt:i4>
      </vt:variant>
      <vt:variant>
        <vt:lpwstr>https://www.navigantcu.org/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Molly England</dc:creator>
  <cp:lastModifiedBy>Nancy Benson, SPHR, SHRM-SCP</cp:lastModifiedBy>
  <cp:revision>2</cp:revision>
  <cp:lastPrinted>2001-08-29T15:21:00Z</cp:lastPrinted>
  <dcterms:created xsi:type="dcterms:W3CDTF">2022-06-02T18:56:00Z</dcterms:created>
  <dcterms:modified xsi:type="dcterms:W3CDTF">2022-06-02T18:56:00Z</dcterms:modified>
</cp:coreProperties>
</file>